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FC0" w:rsidRPr="001B56E2" w:rsidRDefault="00CC4FC0" w:rsidP="00CC4FC0">
      <w:pPr>
        <w:rPr>
          <w:rFonts w:ascii="Times New Roman" w:hAnsi="Times New Roman" w:cs="Times New Roman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99060</wp:posOffset>
            </wp:positionV>
            <wp:extent cx="819150" cy="971550"/>
            <wp:effectExtent l="19050" t="0" r="0" b="0"/>
            <wp:wrapSquare wrapText="bothSides"/>
            <wp:docPr id="1" name="Рисунок 1" descr="https://unba.org.ua/assets/uploads/e25276f027de6df47ff4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nba.org.ua/assets/uploads/e25276f027de6df47ff4_f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uk-UA"/>
        </w:rPr>
        <w:t xml:space="preserve"> </w:t>
      </w:r>
    </w:p>
    <w:p w:rsidR="00CC4FC0" w:rsidRPr="001B56E2" w:rsidRDefault="00CC4FC0" w:rsidP="00CC4FC0">
      <w:pPr>
        <w:rPr>
          <w:rFonts w:ascii="Times New Roman" w:hAnsi="Times New Roman" w:cs="Times New Roman"/>
          <w:b/>
          <w:lang w:val="uk-UA"/>
        </w:rPr>
      </w:pPr>
      <w:r w:rsidRPr="001B56E2">
        <w:rPr>
          <w:rFonts w:ascii="Times New Roman" w:hAnsi="Times New Roman" w:cs="Times New Roman"/>
          <w:lang w:val="uk-UA"/>
        </w:rPr>
        <w:t xml:space="preserve">                 </w:t>
      </w:r>
      <w:r w:rsidR="00346804" w:rsidRPr="001B56E2">
        <w:rPr>
          <w:rFonts w:ascii="Times New Roman" w:hAnsi="Times New Roman" w:cs="Times New Roman"/>
          <w:b/>
          <w:lang w:val="uk-UA"/>
        </w:rPr>
        <w:t xml:space="preserve">НАЦІОНАЛЬНА АСОЦІАЦІЯ          </w:t>
      </w:r>
      <w:r w:rsidRPr="001B56E2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РАДА АДВОКАТІВ  </w:t>
      </w:r>
    </w:p>
    <w:p w:rsidR="00346804" w:rsidRPr="001B56E2" w:rsidRDefault="00CC4FC0" w:rsidP="00CC4FC0">
      <w:pPr>
        <w:rPr>
          <w:rFonts w:ascii="Times New Roman" w:hAnsi="Times New Roman" w:cs="Times New Roman"/>
          <w:b/>
          <w:lang w:val="uk-UA"/>
        </w:rPr>
      </w:pPr>
      <w:r w:rsidRPr="001B56E2">
        <w:rPr>
          <w:rFonts w:ascii="Times New Roman" w:hAnsi="Times New Roman" w:cs="Times New Roman"/>
          <w:b/>
          <w:lang w:val="uk-UA"/>
        </w:rPr>
        <w:t xml:space="preserve">                             АДВОКАТІВ УКРАЇНИ                                                                                   РІВНЕНСЬКОЇ ОБЛАСТІ                     </w:t>
      </w:r>
      <w:r w:rsidR="00346804" w:rsidRPr="001B56E2">
        <w:rPr>
          <w:rFonts w:ascii="Times New Roman" w:hAnsi="Times New Roman" w:cs="Times New Roman"/>
          <w:b/>
          <w:lang w:val="uk-UA"/>
        </w:rPr>
        <w:t xml:space="preserve">                                                                                        </w:t>
      </w:r>
    </w:p>
    <w:p w:rsidR="00346804" w:rsidRPr="00346804" w:rsidRDefault="00346804" w:rsidP="00800110">
      <w:pPr>
        <w:jc w:val="right"/>
        <w:rPr>
          <w:lang w:val="uk-UA"/>
        </w:rPr>
        <w:sectPr w:rsidR="00346804" w:rsidRPr="00346804" w:rsidSect="0084257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25D24" w:rsidRDefault="00325D24" w:rsidP="008001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1F9" w:rsidRDefault="00B931F9" w:rsidP="00C577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4257A" w:rsidRPr="00C5777E" w:rsidRDefault="00800110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="00CC4FC0" w:rsidRPr="00C5777E">
        <w:rPr>
          <w:rFonts w:ascii="Times New Roman" w:hAnsi="Times New Roman" w:cs="Times New Roman"/>
          <w:b/>
          <w:sz w:val="24"/>
          <w:szCs w:val="24"/>
          <w:lang w:val="uk-UA"/>
        </w:rPr>
        <w:t>ВИСНОВОК</w:t>
      </w:r>
    </w:p>
    <w:p w:rsidR="00AD21FD" w:rsidRPr="00C5777E" w:rsidRDefault="00AD21FD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D21FD" w:rsidRPr="00C5777E" w:rsidRDefault="00AD21FD" w:rsidP="00C5777E">
      <w:pPr>
        <w:spacing w:after="0" w:line="240" w:lineRule="auto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</w:pP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представника</w:t>
      </w:r>
      <w:proofErr w:type="spell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адвокатів</w:t>
      </w:r>
      <w:proofErr w:type="spell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Рівненської</w:t>
      </w:r>
      <w:proofErr w:type="spell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області</w:t>
      </w:r>
      <w:proofErr w:type="spell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у </w:t>
      </w:r>
      <w:proofErr w:type="spellStart"/>
      <w:proofErr w:type="gram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складі</w:t>
      </w:r>
      <w:proofErr w:type="spellEnd"/>
      <w:proofErr w:type="gram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Ради </w:t>
      </w: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адвокатів</w:t>
      </w:r>
      <w:proofErr w:type="spellEnd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України</w:t>
      </w:r>
      <w:proofErr w:type="spellEnd"/>
    </w:p>
    <w:p w:rsidR="00AD21FD" w:rsidRPr="00C5777E" w:rsidRDefault="00325D24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Лазарчук Ганни Валеріївни </w:t>
      </w:r>
      <w:r w:rsidR="00CB38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>за 20</w:t>
      </w:r>
      <w:r w:rsidR="00CB38A2" w:rsidRPr="00CB38A2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20</w:t>
      </w:r>
      <w:r w:rsidR="00AD21FD" w:rsidRPr="00C5777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  <w:lang w:val="uk-UA"/>
        </w:rPr>
        <w:t xml:space="preserve"> рік</w:t>
      </w:r>
    </w:p>
    <w:p w:rsidR="00346804" w:rsidRDefault="00346804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1F9" w:rsidRDefault="00B931F9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931F9" w:rsidRDefault="001036F9" w:rsidP="00C577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t xml:space="preserve"> </w:t>
      </w:r>
      <w:r w:rsidR="003C473C">
        <w:rPr>
          <w:noProof/>
          <w:lang w:eastAsia="ru-RU"/>
        </w:rPr>
        <w:drawing>
          <wp:inline distT="0" distB="0" distL="0" distR="0">
            <wp:extent cx="4276725" cy="2847975"/>
            <wp:effectExtent l="19050" t="0" r="9525" b="0"/>
            <wp:docPr id="4" name="Рисунок 4" descr="https://unba.org.ua/assets/uploads/news/advocatura/2019-11-19-naau_5dd3c7b00c0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nba.org.ua/assets/uploads/news/advocatura/2019-11-19-naau_5dd3c7b00c0b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284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B4E" w:rsidRPr="00C5777E" w:rsidRDefault="004C4B4E" w:rsidP="00C577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C4FC0" w:rsidRPr="001B56E2" w:rsidRDefault="00CC4FC0" w:rsidP="00C5777E">
      <w:pPr>
        <w:pStyle w:val="aa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 w:rsidRPr="001B56E2">
        <w:rPr>
          <w:color w:val="000000"/>
          <w:lang w:val="uk-UA"/>
        </w:rPr>
        <w:t>Відповідно до статті 55 Закону України «Про адвокатуру та адвокатську діяльність» у період між з’їздами адвокатів України функції адвокатського самоврядування виконує Рада адвокатів України, повноваження і порядок роботи якої визначаються Законом та затверджується з’їздом адвокатів України.</w:t>
      </w:r>
    </w:p>
    <w:p w:rsidR="00C5777E" w:rsidRPr="001B56E2" w:rsidRDefault="00C5777E" w:rsidP="00C5777E">
      <w:pPr>
        <w:pStyle w:val="aa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CC4FC0" w:rsidRPr="001B56E2" w:rsidRDefault="00CC4FC0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  <w:r w:rsidRPr="001B56E2">
        <w:rPr>
          <w:rStyle w:val="ab"/>
          <w:b w:val="0"/>
          <w:color w:val="000000"/>
          <w:shd w:val="clear" w:color="auto" w:fill="FFFFFF"/>
        </w:rPr>
        <w:t xml:space="preserve">До </w:t>
      </w:r>
      <w:proofErr w:type="gramStart"/>
      <w:r w:rsidRPr="001B56E2">
        <w:rPr>
          <w:rStyle w:val="ab"/>
          <w:b w:val="0"/>
          <w:color w:val="000000"/>
          <w:shd w:val="clear" w:color="auto" w:fill="FFFFFF"/>
        </w:rPr>
        <w:t>складу</w:t>
      </w:r>
      <w:proofErr w:type="gramEnd"/>
      <w:r w:rsidRPr="001B56E2">
        <w:rPr>
          <w:rStyle w:val="ab"/>
          <w:b w:val="0"/>
          <w:color w:val="000000"/>
          <w:shd w:val="clear" w:color="auto" w:fill="FFFFFF"/>
        </w:rPr>
        <w:t xml:space="preserve"> Ради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адвокатів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України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 входить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тридцять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членів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: по одному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представнику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від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 кожного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регіону</w:t>
      </w:r>
      <w:proofErr w:type="spellEnd"/>
      <w:r w:rsidRPr="001B56E2">
        <w:rPr>
          <w:rStyle w:val="ab"/>
          <w:b w:val="0"/>
          <w:color w:val="000000"/>
          <w:shd w:val="clear" w:color="auto" w:fill="FFFFFF"/>
        </w:rPr>
        <w:t xml:space="preserve">, голова та заступники </w:t>
      </w:r>
      <w:proofErr w:type="spellStart"/>
      <w:r w:rsidRPr="001B56E2">
        <w:rPr>
          <w:rStyle w:val="ab"/>
          <w:b w:val="0"/>
          <w:color w:val="000000"/>
          <w:shd w:val="clear" w:color="auto" w:fill="FFFFFF"/>
        </w:rPr>
        <w:t>голови</w:t>
      </w:r>
      <w:proofErr w:type="spellEnd"/>
      <w:r w:rsidRPr="001B56E2">
        <w:rPr>
          <w:rStyle w:val="ab"/>
          <w:b w:val="0"/>
          <w:color w:val="000000"/>
          <w:shd w:val="clear" w:color="auto" w:fill="FFFFFF"/>
          <w:lang w:val="uk-UA"/>
        </w:rPr>
        <w:t>.</w:t>
      </w:r>
    </w:p>
    <w:p w:rsidR="00C5777E" w:rsidRPr="001B56E2" w:rsidRDefault="00C5777E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AD21FD" w:rsidRPr="001B56E2" w:rsidRDefault="00AD21FD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  <w:r w:rsidRPr="001B56E2">
        <w:rPr>
          <w:rStyle w:val="ab"/>
          <w:b w:val="0"/>
          <w:color w:val="000000"/>
          <w:shd w:val="clear" w:color="auto" w:fill="FFFFFF"/>
          <w:lang w:val="uk-UA"/>
        </w:rPr>
        <w:t>26 січня 2019 року на Конференції адвокатів Рівненської області був обраний представник адвокатів Рівненської області у складі Ради адвокатів України Лазарчук Г.В.</w:t>
      </w:r>
    </w:p>
    <w:p w:rsidR="00C5777E" w:rsidRPr="001B56E2" w:rsidRDefault="00C5777E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AD21FD" w:rsidRPr="00703F94" w:rsidRDefault="00AD21FD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  <w:r w:rsidRPr="001B56E2">
        <w:rPr>
          <w:rStyle w:val="ab"/>
          <w:color w:val="000000"/>
          <w:shd w:val="clear" w:color="auto" w:fill="FFFFFF"/>
          <w:lang w:val="uk-UA"/>
        </w:rPr>
        <w:t>Кількість</w:t>
      </w:r>
      <w:r w:rsidR="00CB38A2">
        <w:rPr>
          <w:rStyle w:val="ab"/>
          <w:color w:val="000000"/>
          <w:shd w:val="clear" w:color="auto" w:fill="FFFFFF"/>
          <w:lang w:val="uk-UA"/>
        </w:rPr>
        <w:t xml:space="preserve"> засідань, проведених РАУ в 20</w:t>
      </w:r>
      <w:r w:rsidR="00CB38A2" w:rsidRPr="00CB38A2">
        <w:rPr>
          <w:rStyle w:val="ab"/>
          <w:color w:val="000000"/>
          <w:shd w:val="clear" w:color="auto" w:fill="FFFFFF"/>
        </w:rPr>
        <w:t>20</w:t>
      </w:r>
      <w:r w:rsidR="00CB38A2">
        <w:rPr>
          <w:rStyle w:val="ab"/>
          <w:color w:val="000000"/>
          <w:shd w:val="clear" w:color="auto" w:fill="FFFFFF"/>
          <w:lang w:val="uk-UA"/>
        </w:rPr>
        <w:t xml:space="preserve"> році – </w:t>
      </w:r>
      <w:r w:rsidR="00CB38A2" w:rsidRPr="00CB38A2">
        <w:rPr>
          <w:rStyle w:val="ab"/>
          <w:color w:val="000000"/>
          <w:shd w:val="clear" w:color="auto" w:fill="FFFFFF"/>
        </w:rPr>
        <w:t>8</w:t>
      </w:r>
      <w:r w:rsidRPr="001B56E2">
        <w:rPr>
          <w:rStyle w:val="ab"/>
          <w:color w:val="000000"/>
          <w:shd w:val="clear" w:color="auto" w:fill="FFFFFF"/>
          <w:lang w:val="uk-UA"/>
        </w:rPr>
        <w:t xml:space="preserve">. </w:t>
      </w:r>
      <w:r w:rsidRPr="001B56E2">
        <w:rPr>
          <w:rStyle w:val="ab"/>
          <w:b w:val="0"/>
          <w:color w:val="000000"/>
          <w:shd w:val="clear" w:color="auto" w:fill="FFFFFF"/>
          <w:lang w:val="uk-UA"/>
        </w:rPr>
        <w:t>Представник адвокатів Рівненської області у складі Ради адвокатів України приймала активну участь у всіх засіданнях.</w:t>
      </w:r>
      <w:r w:rsidR="00703F94">
        <w:rPr>
          <w:rStyle w:val="ab"/>
          <w:b w:val="0"/>
          <w:color w:val="000000"/>
          <w:shd w:val="clear" w:color="auto" w:fill="FFFFFF"/>
          <w:lang w:val="uk-UA"/>
        </w:rPr>
        <w:t xml:space="preserve"> Більшість із засідань у 2020 році була проведена дистанційно, за допомогою технічних засобів, через розповсюдження на території України вірусної інфекції </w:t>
      </w:r>
      <w:proofErr w:type="spellStart"/>
      <w:r w:rsidR="00703F94">
        <w:rPr>
          <w:rStyle w:val="ab"/>
          <w:b w:val="0"/>
          <w:color w:val="000000"/>
          <w:shd w:val="clear" w:color="auto" w:fill="FFFFFF"/>
          <w:lang w:val="en-US"/>
        </w:rPr>
        <w:t>covid</w:t>
      </w:r>
      <w:proofErr w:type="spellEnd"/>
      <w:r w:rsidR="00703F94" w:rsidRPr="00703F94">
        <w:rPr>
          <w:rStyle w:val="ab"/>
          <w:b w:val="0"/>
          <w:color w:val="000000"/>
          <w:shd w:val="clear" w:color="auto" w:fill="FFFFFF"/>
          <w:lang w:val="uk-UA"/>
        </w:rPr>
        <w:t>-19</w:t>
      </w:r>
      <w:r w:rsidR="00703F94">
        <w:rPr>
          <w:rStyle w:val="ab"/>
          <w:b w:val="0"/>
          <w:color w:val="000000"/>
          <w:shd w:val="clear" w:color="auto" w:fill="FFFFFF"/>
          <w:lang w:val="uk-UA"/>
        </w:rPr>
        <w:t xml:space="preserve">. </w:t>
      </w:r>
    </w:p>
    <w:p w:rsidR="00C5777E" w:rsidRPr="00703F94" w:rsidRDefault="00C5777E" w:rsidP="00CB38A2">
      <w:pPr>
        <w:pStyle w:val="aa"/>
        <w:spacing w:before="0" w:beforeAutospacing="0" w:after="0" w:afterAutospacing="0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AD21FD" w:rsidRPr="001B56E2" w:rsidRDefault="00AD21FD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color w:val="000000"/>
          <w:shd w:val="clear" w:color="auto" w:fill="FFFFFF"/>
          <w:lang w:val="uk-UA"/>
        </w:rPr>
      </w:pPr>
      <w:r w:rsidRPr="001B56E2">
        <w:rPr>
          <w:rStyle w:val="ab"/>
          <w:color w:val="000000"/>
          <w:shd w:val="clear" w:color="auto" w:fill="FFFFFF"/>
          <w:lang w:val="uk-UA"/>
        </w:rPr>
        <w:t xml:space="preserve">Кількість рішень, що були прийняті у 2019 році РАУ – </w:t>
      </w:r>
      <w:r w:rsidR="00703F94">
        <w:rPr>
          <w:rStyle w:val="ab"/>
          <w:color w:val="000000"/>
          <w:shd w:val="clear" w:color="auto" w:fill="FFFFFF"/>
          <w:lang w:val="uk-UA"/>
        </w:rPr>
        <w:t>121.</w:t>
      </w:r>
    </w:p>
    <w:p w:rsidR="00800110" w:rsidRPr="00703F94" w:rsidRDefault="00800110" w:rsidP="00B931F9">
      <w:pPr>
        <w:pStyle w:val="aa"/>
        <w:spacing w:before="0" w:beforeAutospacing="0" w:after="0" w:afterAutospacing="0"/>
        <w:jc w:val="both"/>
        <w:rPr>
          <w:rStyle w:val="ab"/>
          <w:color w:val="000000"/>
          <w:shd w:val="clear" w:color="auto" w:fill="FFFFFF"/>
        </w:rPr>
      </w:pPr>
    </w:p>
    <w:p w:rsidR="00CB38A2" w:rsidRPr="00703F94" w:rsidRDefault="00CB38A2" w:rsidP="00B931F9">
      <w:pPr>
        <w:pStyle w:val="aa"/>
        <w:spacing w:before="0" w:beforeAutospacing="0" w:after="0" w:afterAutospacing="0"/>
        <w:jc w:val="both"/>
        <w:rPr>
          <w:rStyle w:val="ab"/>
          <w:color w:val="000000"/>
          <w:shd w:val="clear" w:color="auto" w:fill="FFFFFF"/>
        </w:rPr>
      </w:pPr>
    </w:p>
    <w:p w:rsidR="00CB38A2" w:rsidRPr="00703F94" w:rsidRDefault="00CB38A2" w:rsidP="00B931F9">
      <w:pPr>
        <w:pStyle w:val="aa"/>
        <w:spacing w:before="0" w:beforeAutospacing="0" w:after="0" w:afterAutospacing="0"/>
        <w:jc w:val="both"/>
        <w:rPr>
          <w:rStyle w:val="ab"/>
          <w:color w:val="000000"/>
          <w:shd w:val="clear" w:color="auto" w:fill="FFFFFF"/>
        </w:rPr>
      </w:pPr>
    </w:p>
    <w:p w:rsidR="00CB38A2" w:rsidRPr="00703F94" w:rsidRDefault="00CB38A2" w:rsidP="00B931F9">
      <w:pPr>
        <w:pStyle w:val="aa"/>
        <w:spacing w:before="0" w:beforeAutospacing="0" w:after="0" w:afterAutospacing="0"/>
        <w:jc w:val="both"/>
        <w:rPr>
          <w:rStyle w:val="ab"/>
          <w:color w:val="000000"/>
          <w:shd w:val="clear" w:color="auto" w:fill="FFFFFF"/>
        </w:rPr>
      </w:pPr>
    </w:p>
    <w:p w:rsidR="00CB38A2" w:rsidRPr="00703F94" w:rsidRDefault="00CB38A2" w:rsidP="00B931F9">
      <w:pPr>
        <w:pStyle w:val="aa"/>
        <w:spacing w:before="0" w:beforeAutospacing="0" w:after="0" w:afterAutospacing="0"/>
        <w:jc w:val="both"/>
        <w:rPr>
          <w:rStyle w:val="ab"/>
          <w:color w:val="000000"/>
          <w:shd w:val="clear" w:color="auto" w:fill="FFFFFF"/>
        </w:rPr>
      </w:pPr>
    </w:p>
    <w:p w:rsidR="00800110" w:rsidRPr="001B56E2" w:rsidRDefault="00800110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color w:val="000000"/>
          <w:shd w:val="clear" w:color="auto" w:fill="FFFFFF"/>
          <w:lang w:val="uk-UA"/>
        </w:rPr>
      </w:pPr>
    </w:p>
    <w:p w:rsidR="006543E1" w:rsidRPr="001B56E2" w:rsidRDefault="006543E1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color w:val="000000"/>
          <w:shd w:val="clear" w:color="auto" w:fill="FFFFFF"/>
          <w:lang w:val="uk-UA"/>
        </w:rPr>
      </w:pPr>
      <w:r w:rsidRPr="001B56E2">
        <w:rPr>
          <w:rStyle w:val="ab"/>
          <w:color w:val="000000"/>
          <w:shd w:val="clear" w:color="auto" w:fill="FFFFFF"/>
          <w:lang w:val="uk-UA"/>
        </w:rPr>
        <w:t>Ключовими рішеннями, прийнятими РАУ у 20</w:t>
      </w:r>
      <w:r w:rsidR="00ED557D">
        <w:rPr>
          <w:rStyle w:val="ab"/>
          <w:color w:val="000000"/>
          <w:shd w:val="clear" w:color="auto" w:fill="FFFFFF"/>
          <w:lang w:val="uk-UA"/>
        </w:rPr>
        <w:t>20</w:t>
      </w:r>
      <w:r w:rsidRPr="001B56E2">
        <w:rPr>
          <w:rStyle w:val="ab"/>
          <w:color w:val="000000"/>
          <w:shd w:val="clear" w:color="auto" w:fill="FFFFFF"/>
          <w:lang w:val="uk-UA"/>
        </w:rPr>
        <w:t xml:space="preserve"> році є:</w:t>
      </w:r>
    </w:p>
    <w:p w:rsidR="006543E1" w:rsidRPr="001B56E2" w:rsidRDefault="006543E1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color w:val="000000"/>
          <w:shd w:val="clear" w:color="auto" w:fill="FFFFFF"/>
          <w:lang w:val="uk-UA"/>
        </w:rPr>
      </w:pPr>
    </w:p>
    <w:p w:rsidR="00CB38A2" w:rsidRPr="00CB38A2" w:rsidRDefault="00CB38A2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CB38A2">
        <w:rPr>
          <w:lang w:val="uk-UA"/>
        </w:rPr>
        <w:t>РІШЕННЯ № 121</w:t>
      </w:r>
      <w:r w:rsidR="006543E1" w:rsidRPr="00CB38A2">
        <w:rPr>
          <w:lang w:val="uk-UA"/>
        </w:rPr>
        <w:t xml:space="preserve"> Щодо </w:t>
      </w:r>
      <w:r>
        <w:rPr>
          <w:lang w:val="uk-UA"/>
        </w:rPr>
        <w:t xml:space="preserve">внесення змін до Положення про організацію та порядок проходження стажування для отримання особою свідоцтва </w:t>
      </w:r>
      <w:r w:rsidR="009E2663">
        <w:rPr>
          <w:lang w:val="uk-UA"/>
        </w:rPr>
        <w:t>про</w:t>
      </w:r>
      <w:r>
        <w:rPr>
          <w:lang w:val="uk-UA"/>
        </w:rPr>
        <w:t xml:space="preserve"> право на заняття адвокатською діяльністю</w:t>
      </w:r>
    </w:p>
    <w:p w:rsidR="00CA7E0A" w:rsidRPr="00CA7E0A" w:rsidRDefault="00CA7E0A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CA7E0A">
        <w:rPr>
          <w:lang w:val="uk-UA"/>
        </w:rPr>
        <w:t>РІШЕННЯ № 105</w:t>
      </w:r>
      <w:r w:rsidR="006543E1" w:rsidRPr="00CA7E0A">
        <w:rPr>
          <w:lang w:val="uk-UA"/>
        </w:rPr>
        <w:t xml:space="preserve"> Про затвердження роз’яснення щодо </w:t>
      </w:r>
      <w:r>
        <w:rPr>
          <w:lang w:val="uk-UA"/>
        </w:rPr>
        <w:t>можливості передачі адвокатського бюро в управління</w:t>
      </w:r>
    </w:p>
    <w:p w:rsidR="00CA7E0A" w:rsidRPr="00CA7E0A" w:rsidRDefault="00CA7E0A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CA7E0A">
        <w:rPr>
          <w:lang w:val="uk-UA"/>
        </w:rPr>
        <w:t>РІШЕННЯ № 99</w:t>
      </w:r>
      <w:r w:rsidR="006543E1" w:rsidRPr="00CA7E0A">
        <w:rPr>
          <w:lang w:val="uk-UA"/>
        </w:rPr>
        <w:t xml:space="preserve"> </w:t>
      </w:r>
      <w:r>
        <w:rPr>
          <w:lang w:val="uk-UA"/>
        </w:rPr>
        <w:t>Щодо звернення суддів Вищого антикорупційного суду до ВРП  та Генерального прокурора щодо втручання у діяльність суддів адвокатами</w:t>
      </w:r>
    </w:p>
    <w:p w:rsidR="006543E1" w:rsidRPr="00CA7E0A" w:rsidRDefault="00CA7E0A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CA7E0A">
        <w:rPr>
          <w:lang w:val="uk-UA"/>
        </w:rPr>
        <w:t xml:space="preserve">РІШЕННЯ № </w:t>
      </w:r>
      <w:r>
        <w:rPr>
          <w:lang w:val="uk-UA"/>
        </w:rPr>
        <w:t>85</w:t>
      </w:r>
      <w:r w:rsidR="006543E1" w:rsidRPr="00CA7E0A">
        <w:rPr>
          <w:lang w:val="uk-UA"/>
        </w:rPr>
        <w:t xml:space="preserve"> </w:t>
      </w:r>
      <w:r>
        <w:rPr>
          <w:lang w:val="uk-UA"/>
        </w:rPr>
        <w:t>Щодо звернення до міжнародних інституцій з питань порушення прав адвокатів та гарантій адвокатської діяльності</w:t>
      </w:r>
    </w:p>
    <w:p w:rsidR="00CA7E0A" w:rsidRPr="00E82411" w:rsidRDefault="00CA7E0A" w:rsidP="00E82411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 xml:space="preserve">РІШЕННЯ № </w:t>
      </w:r>
      <w:r>
        <w:rPr>
          <w:lang w:val="uk-UA"/>
        </w:rPr>
        <w:t>75</w:t>
      </w:r>
      <w:r w:rsidR="006543E1" w:rsidRPr="001B56E2">
        <w:t xml:space="preserve"> Про </w:t>
      </w:r>
      <w:r>
        <w:rPr>
          <w:lang w:val="uk-UA"/>
        </w:rPr>
        <w:t>затвердження роз’яснення щодо вичерпного переліку вим</w:t>
      </w:r>
      <w:r w:rsidR="00ED557D">
        <w:rPr>
          <w:lang w:val="uk-UA"/>
        </w:rPr>
        <w:t>о</w:t>
      </w:r>
      <w:r>
        <w:rPr>
          <w:lang w:val="uk-UA"/>
        </w:rPr>
        <w:t>г до адвокатського запиту</w:t>
      </w:r>
    </w:p>
    <w:p w:rsidR="00E82411" w:rsidRPr="00E82411" w:rsidRDefault="00E82411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E82411">
        <w:rPr>
          <w:lang w:val="uk-UA"/>
        </w:rPr>
        <w:t>РІШЕННЯ № 54</w:t>
      </w:r>
      <w:r w:rsidR="006543E1" w:rsidRPr="00E82411">
        <w:rPr>
          <w:lang w:val="uk-UA"/>
        </w:rPr>
        <w:t xml:space="preserve"> </w:t>
      </w:r>
      <w:r>
        <w:rPr>
          <w:lang w:val="uk-UA"/>
        </w:rPr>
        <w:t>Щодо проекту Закону України Про внесення змін до деяких законодавчих актів щодо спрощення доступу до безоплатної правової допомоги та підвищення якості її надання</w:t>
      </w:r>
    </w:p>
    <w:p w:rsidR="006543E1" w:rsidRPr="00E82411" w:rsidRDefault="00E82411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 xml:space="preserve">РІШЕННЯ № </w:t>
      </w:r>
      <w:r>
        <w:rPr>
          <w:lang w:val="uk-UA"/>
        </w:rPr>
        <w:t>50</w:t>
      </w:r>
      <w:r w:rsidR="006543E1" w:rsidRPr="001B56E2">
        <w:t xml:space="preserve"> </w:t>
      </w:r>
      <w:r>
        <w:rPr>
          <w:lang w:val="uk-UA"/>
        </w:rPr>
        <w:t>Щодо звернення до українських та міжнародних інституцій щодо недопущення порушень прав людини на захист і професійних прав адвокатів у судовому процесі</w:t>
      </w:r>
    </w:p>
    <w:p w:rsidR="006543E1" w:rsidRPr="001B56E2" w:rsidRDefault="00E82411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>РІШЕННЯ № 49</w:t>
      </w:r>
      <w:r w:rsidR="00ED557D">
        <w:rPr>
          <w:lang w:val="uk-UA"/>
        </w:rPr>
        <w:t xml:space="preserve"> та №</w:t>
      </w:r>
      <w:proofErr w:type="gramStart"/>
      <w:r w:rsidR="00ED557D">
        <w:rPr>
          <w:lang w:val="uk-UA"/>
        </w:rPr>
        <w:t xml:space="preserve">35 </w:t>
      </w:r>
      <w:r w:rsidR="006543E1" w:rsidRPr="001B56E2">
        <w:t xml:space="preserve"> Про</w:t>
      </w:r>
      <w:proofErr w:type="gramEnd"/>
      <w:r w:rsidR="006543E1" w:rsidRPr="001B56E2">
        <w:t xml:space="preserve"> </w:t>
      </w:r>
      <w:r>
        <w:rPr>
          <w:lang w:val="uk-UA"/>
        </w:rPr>
        <w:t>недопущення ототожнення адвокатів з клієнтами та втручання в професійні права адвоката</w:t>
      </w:r>
    </w:p>
    <w:p w:rsidR="00ED557D" w:rsidRPr="00ED557D" w:rsidRDefault="00E82411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 w:rsidRPr="00ED557D">
        <w:rPr>
          <w:lang w:val="uk-UA"/>
        </w:rPr>
        <w:t xml:space="preserve">РІШЕННЯ № </w:t>
      </w:r>
      <w:r w:rsidR="00ED557D" w:rsidRPr="00ED557D">
        <w:rPr>
          <w:lang w:val="uk-UA"/>
        </w:rPr>
        <w:t>37</w:t>
      </w:r>
      <w:r w:rsidR="006543E1" w:rsidRPr="00ED557D">
        <w:rPr>
          <w:lang w:val="uk-UA"/>
        </w:rPr>
        <w:t xml:space="preserve"> Про </w:t>
      </w:r>
      <w:r w:rsidR="00ED557D">
        <w:rPr>
          <w:lang w:val="uk-UA"/>
        </w:rPr>
        <w:t>встановлення плати за організаційне забезпечення розгляду заяв (скарг) до КДКА та ВКДКА</w:t>
      </w:r>
    </w:p>
    <w:p w:rsidR="006543E1" w:rsidRPr="00ED557D" w:rsidRDefault="00ED557D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 xml:space="preserve">РІШЕННЯ № </w:t>
      </w:r>
      <w:r>
        <w:rPr>
          <w:lang w:val="uk-UA"/>
        </w:rPr>
        <w:t>34</w:t>
      </w:r>
      <w:r w:rsidR="006543E1" w:rsidRPr="001B56E2">
        <w:t xml:space="preserve"> Про </w:t>
      </w:r>
      <w:r>
        <w:rPr>
          <w:lang w:val="uk-UA"/>
        </w:rPr>
        <w:t>деякі питання сплати адвокатами щорічних внесків на забезпечення реалізації адвокатського самоврядування</w:t>
      </w:r>
    </w:p>
    <w:p w:rsidR="00ED557D" w:rsidRPr="00ED557D" w:rsidRDefault="00ED557D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 xml:space="preserve">РІШЕННЯ № </w:t>
      </w:r>
      <w:r w:rsidRPr="00ED557D">
        <w:rPr>
          <w:lang w:val="uk-UA"/>
        </w:rPr>
        <w:t>29</w:t>
      </w:r>
      <w:r w:rsidR="006543E1" w:rsidRPr="001B56E2">
        <w:t xml:space="preserve"> Про </w:t>
      </w:r>
      <w:r>
        <w:rPr>
          <w:lang w:val="uk-UA"/>
        </w:rPr>
        <w:t>внесення змін до Положення про ордер на надання правничої (правової) допомоги</w:t>
      </w:r>
    </w:p>
    <w:p w:rsidR="00ED557D" w:rsidRPr="00ED557D" w:rsidRDefault="00ED557D" w:rsidP="00C5777E">
      <w:pPr>
        <w:pStyle w:val="aa"/>
        <w:numPr>
          <w:ilvl w:val="0"/>
          <w:numId w:val="2"/>
        </w:numPr>
        <w:spacing w:before="0" w:beforeAutospacing="0" w:after="0" w:afterAutospacing="0"/>
        <w:jc w:val="both"/>
        <w:rPr>
          <w:bCs/>
          <w:color w:val="000000"/>
          <w:shd w:val="clear" w:color="auto" w:fill="FFFFFF"/>
          <w:lang w:val="uk-UA"/>
        </w:rPr>
      </w:pPr>
      <w:r>
        <w:t xml:space="preserve">РІШЕННЯ № </w:t>
      </w:r>
      <w:r w:rsidRPr="00ED557D">
        <w:rPr>
          <w:lang w:val="uk-UA"/>
        </w:rPr>
        <w:t>14</w:t>
      </w:r>
      <w:r w:rsidR="006543E1" w:rsidRPr="001B56E2">
        <w:t xml:space="preserve"> Про </w:t>
      </w:r>
      <w:r>
        <w:rPr>
          <w:lang w:val="uk-UA"/>
        </w:rPr>
        <w:t>повноваження адвоката на період зупинення права на заняття адвокатською діяльністю</w:t>
      </w:r>
    </w:p>
    <w:p w:rsidR="00B931F9" w:rsidRPr="001B56E2" w:rsidRDefault="00B931F9" w:rsidP="00800110">
      <w:pPr>
        <w:pStyle w:val="aa"/>
        <w:spacing w:before="0" w:beforeAutospacing="0" w:after="0" w:afterAutospacing="0"/>
        <w:ind w:left="106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800110" w:rsidRPr="001B56E2" w:rsidRDefault="00ED557D" w:rsidP="00800110">
      <w:pPr>
        <w:pStyle w:val="aa"/>
        <w:spacing w:before="0" w:beforeAutospacing="0" w:after="0" w:afterAutospacing="0"/>
        <w:ind w:left="106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  <w:r>
        <w:rPr>
          <w:rStyle w:val="ab"/>
          <w:b w:val="0"/>
          <w:color w:val="000000"/>
          <w:shd w:val="clear" w:color="auto" w:fill="FFFFFF"/>
          <w:lang w:val="uk-UA"/>
        </w:rPr>
        <w:t>З усією кількістю рішень та детальним їх змістом можливо ознайомитись на сайті НААУ у графі акти НААУ.</w:t>
      </w:r>
    </w:p>
    <w:p w:rsidR="00800110" w:rsidRPr="001B56E2" w:rsidRDefault="00800110" w:rsidP="00ED557D">
      <w:pPr>
        <w:pStyle w:val="aa"/>
        <w:spacing w:before="0" w:beforeAutospacing="0" w:after="0" w:afterAutospacing="0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325D24" w:rsidRPr="001B56E2" w:rsidRDefault="00325D24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</w:t>
      </w:r>
      <w:r w:rsidR="00C5777E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ab/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Представником  РАУ в</w:t>
      </w:r>
      <w:r w:rsidR="00B931F9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ід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</w:t>
      </w:r>
      <w:r w:rsidR="00B931F9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Рівненської</w:t>
      </w:r>
      <w:r w:rsidR="00CA7E0A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області у  2020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році </w:t>
      </w:r>
      <w:r w:rsidR="007D697F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розроблено проекти понад 20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рішень (рішення щодо надання роз’яснень, за результатами проведених перевірок, щодо надання від</w:t>
      </w:r>
      <w:proofErr w:type="spellStart"/>
      <w:r w:rsidRPr="001B56E2">
        <w:rPr>
          <w:rFonts w:ascii="Times New Roman" w:hAnsi="Times New Roman" w:cs="Times New Roman"/>
          <w:sz w:val="24"/>
          <w:szCs w:val="24"/>
          <w:u w:color="222222"/>
        </w:rPr>
        <w:t>повідей</w:t>
      </w:r>
      <w:proofErr w:type="spellEnd"/>
      <w:r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на </w:t>
      </w:r>
      <w:proofErr w:type="spellStart"/>
      <w:r w:rsidRPr="001B56E2">
        <w:rPr>
          <w:rFonts w:ascii="Times New Roman" w:hAnsi="Times New Roman" w:cs="Times New Roman"/>
          <w:sz w:val="24"/>
          <w:szCs w:val="24"/>
          <w:u w:color="222222"/>
        </w:rPr>
        <w:t>звернення</w:t>
      </w:r>
      <w:proofErr w:type="spellEnd"/>
      <w:r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Pr="001B56E2">
        <w:rPr>
          <w:rFonts w:ascii="Times New Roman" w:hAnsi="Times New Roman" w:cs="Times New Roman"/>
          <w:sz w:val="24"/>
          <w:szCs w:val="24"/>
          <w:u w:color="222222"/>
        </w:rPr>
        <w:t>тощо</w:t>
      </w:r>
      <w:proofErr w:type="spellEnd"/>
      <w:r w:rsidRPr="001B56E2">
        <w:rPr>
          <w:rFonts w:ascii="Times New Roman" w:hAnsi="Times New Roman" w:cs="Times New Roman"/>
          <w:sz w:val="24"/>
          <w:szCs w:val="24"/>
          <w:u w:color="222222"/>
        </w:rPr>
        <w:t>)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. </w:t>
      </w:r>
      <w:r w:rsidR="00CA7E0A">
        <w:rPr>
          <w:rFonts w:ascii="Times New Roman" w:hAnsi="Times New Roman" w:cs="Times New Roman"/>
          <w:sz w:val="24"/>
          <w:szCs w:val="24"/>
          <w:u w:color="222222"/>
          <w:lang w:val="uk-UA"/>
        </w:rPr>
        <w:t>У 2020</w:t>
      </w:r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році в РАУ від </w:t>
      </w:r>
      <w:proofErr w:type="spellStart"/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Рівненськоі</w:t>
      </w:r>
      <w:proofErr w:type="spellEnd"/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області Лазарчук Г.В. </w:t>
      </w:r>
      <w:r w:rsidR="007D697F">
        <w:rPr>
          <w:rFonts w:ascii="Times New Roman" w:hAnsi="Times New Roman" w:cs="Times New Roman"/>
          <w:sz w:val="24"/>
          <w:szCs w:val="24"/>
          <w:u w:color="222222"/>
          <w:lang w:val="uk-UA"/>
        </w:rPr>
        <w:t>прийнято участь у роботі понад 5</w:t>
      </w:r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комісій та робочих груп РАУ</w:t>
      </w:r>
      <w:r w:rsidR="0035359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.</w:t>
      </w:r>
    </w:p>
    <w:p w:rsidR="001B56E2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</w:p>
    <w:p w:rsidR="00353591" w:rsidRPr="001B56E2" w:rsidRDefault="00C5777E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</w:t>
      </w:r>
      <w:r w:rsidR="001B56E2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На всіх засіданнях РАУ представник від Рівненської області виступала в якості доповідача або співдоповідача. 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На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всіх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засіданнях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РАУ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представником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від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Рівненсь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кої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області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висловлювалась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позиція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щодо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питань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 xml:space="preserve"> порядку денного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,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враховуючи інтереси адвокатів 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Рівненщини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.</w:t>
      </w:r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Попередньо, перед кожним засіданням РАУ </w:t>
      </w:r>
      <w:r w:rsidR="00ED557D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на офіційному сайті НААК </w:t>
      </w:r>
      <w:r w:rsidR="003C473C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розміщувалась інформація щодо порядку денного засідання. З питань, які торкались інтересів адвокатів Рівненщини, проводились обговорення з Радою адвокатів Рівненської області, КДКА Рівненської області та адвокатами Рівненської області, які </w:t>
      </w:r>
      <w:r w:rsidR="0035359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висловлювали свої пропозиції та застереження щодо прийняття того чи іншого рішення. </w:t>
      </w:r>
    </w:p>
    <w:p w:rsidR="00C5777E" w:rsidRPr="001B56E2" w:rsidRDefault="00325D24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eastAsia="Arial Unicode MS" w:hAnsi="Times New Roman" w:cs="Times New Roman"/>
          <w:sz w:val="24"/>
          <w:szCs w:val="24"/>
          <w:u w:color="222222"/>
          <w:lang w:val="uk-UA"/>
        </w:rPr>
        <w:br/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ab/>
      </w:r>
      <w:r w:rsidR="00C5777E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Для цілей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належного та ефективного представництва адвокатів Рівненсь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кої 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lastRenderedPageBreak/>
        <w:t>області</w:t>
      </w:r>
      <w:r w:rsidR="00ED557D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у складі РАУ відбувалась постійна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комунікація з Радою адвокатів Рівненсь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кої області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, КДКА Рівненської області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. </w:t>
      </w:r>
    </w:p>
    <w:p w:rsidR="001B56E2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</w:p>
    <w:p w:rsidR="00325D24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    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З метою інформування адвокатів Рівненщини про результати діяльності РАУ, за результатами кожного </w:t>
      </w:r>
      <w:r w:rsidR="00703F94">
        <w:rPr>
          <w:rFonts w:ascii="Times New Roman" w:hAnsi="Times New Roman" w:cs="Times New Roman"/>
          <w:sz w:val="24"/>
          <w:szCs w:val="24"/>
          <w:u w:color="222222"/>
          <w:lang w:val="uk-UA"/>
        </w:rPr>
        <w:t>засідання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</w:t>
      </w:r>
      <w:r w:rsidR="00703F94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РАУ, 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на офіційному сайті Ради адвокатів Рівненської області</w:t>
      </w:r>
      <w:r w:rsidR="00703F94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був розміщений звіт</w:t>
      </w:r>
      <w:r w:rsidR="0035359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. 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Висвітлення інформації про діяльність у РАУ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також 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здійснюється у спосіб розповсюдження її безпосередньо при спілкуванні з адво</w:t>
      </w:r>
      <w:r w:rsidR="006543E1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катами, у групі адвокатів Рівненської області в месенджері</w:t>
      </w:r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, у соціальній мережі «</w:t>
      </w:r>
      <w:proofErr w:type="spellStart"/>
      <w:r w:rsidR="00325D24" w:rsidRPr="001B56E2">
        <w:rPr>
          <w:rFonts w:ascii="Times New Roman" w:hAnsi="Times New Roman" w:cs="Times New Roman"/>
          <w:sz w:val="24"/>
          <w:szCs w:val="24"/>
          <w:u w:color="222222"/>
        </w:rPr>
        <w:t>Facebook</w:t>
      </w:r>
      <w:proofErr w:type="spellEnd"/>
      <w:r w:rsidR="00325D24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» тощо.</w:t>
      </w:r>
    </w:p>
    <w:p w:rsidR="001B56E2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</w:p>
    <w:p w:rsidR="00B931F9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   </w:t>
      </w:r>
      <w:r w:rsidR="00B931F9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Представник РАУ від Рівненської області Лазарчук Г.В. щиро вдячна адвокатам Рівненщини за активну позицію та висловлювання своїх пропозицій щодо питань, які розглядались під час засідань Ради адвокатів України.</w:t>
      </w:r>
    </w:p>
    <w:p w:rsidR="00B931F9" w:rsidRPr="001B56E2" w:rsidRDefault="00B931F9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</w:p>
    <w:p w:rsidR="001B56E2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</w:p>
    <w:p w:rsidR="00B931F9" w:rsidRPr="001B56E2" w:rsidRDefault="001B56E2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 </w:t>
      </w:r>
      <w:r w:rsidR="00B931F9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З повагою,</w:t>
      </w:r>
    </w:p>
    <w:p w:rsidR="00B931F9" w:rsidRPr="001B56E2" w:rsidRDefault="00B931F9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>представник адвокатів Рівненської області</w:t>
      </w:r>
    </w:p>
    <w:p w:rsidR="00B931F9" w:rsidRPr="001B56E2" w:rsidRDefault="00B931F9" w:rsidP="001B56E2">
      <w:pPr>
        <w:pStyle w:val="ac"/>
        <w:jc w:val="both"/>
        <w:rPr>
          <w:rFonts w:ascii="Times New Roman" w:hAnsi="Times New Roman" w:cs="Times New Roman"/>
          <w:sz w:val="24"/>
          <w:szCs w:val="24"/>
          <w:u w:color="222222"/>
          <w:lang w:val="uk-UA"/>
        </w:rPr>
      </w:pP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у складі Ради адвокатів України                                           </w:t>
      </w:r>
      <w:r w:rsidR="001B56E2"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       </w:t>
      </w:r>
      <w:r w:rsidRPr="001B56E2">
        <w:rPr>
          <w:rFonts w:ascii="Times New Roman" w:hAnsi="Times New Roman" w:cs="Times New Roman"/>
          <w:sz w:val="24"/>
          <w:szCs w:val="24"/>
          <w:u w:color="222222"/>
          <w:lang w:val="uk-UA"/>
        </w:rPr>
        <w:t xml:space="preserve">                 Г.В. Лазарчук</w:t>
      </w:r>
    </w:p>
    <w:p w:rsidR="00AD21FD" w:rsidRPr="001B56E2" w:rsidRDefault="00AD21FD" w:rsidP="00C5777E">
      <w:pPr>
        <w:pStyle w:val="aa"/>
        <w:spacing w:before="0" w:beforeAutospacing="0" w:after="0" w:afterAutospacing="0"/>
        <w:ind w:firstLine="708"/>
        <w:jc w:val="both"/>
        <w:rPr>
          <w:rStyle w:val="ab"/>
          <w:b w:val="0"/>
          <w:color w:val="000000"/>
          <w:shd w:val="clear" w:color="auto" w:fill="FFFFFF"/>
          <w:lang w:val="uk-UA"/>
        </w:rPr>
      </w:pPr>
    </w:p>
    <w:p w:rsidR="00CC4FC0" w:rsidRPr="001B56E2" w:rsidRDefault="00CC4FC0" w:rsidP="00C5777E">
      <w:pPr>
        <w:pStyle w:val="aa"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9A7436" w:rsidRDefault="00CC4FC0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B56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D6B4B" w:rsidRPr="001B56E2" w:rsidRDefault="006D6B4B" w:rsidP="00C5777E">
      <w:pPr>
        <w:pStyle w:val="a3"/>
        <w:spacing w:after="0" w:line="24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6D6B4B" w:rsidRPr="001B56E2" w:rsidSect="004C4B4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11AD" w:rsidRDefault="00A511AD" w:rsidP="00346804">
      <w:pPr>
        <w:spacing w:after="0" w:line="240" w:lineRule="auto"/>
      </w:pPr>
      <w:r>
        <w:separator/>
      </w:r>
    </w:p>
  </w:endnote>
  <w:endnote w:type="continuationSeparator" w:id="0">
    <w:p w:rsidR="00A511AD" w:rsidRDefault="00A511AD" w:rsidP="00346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arnock-Pro-Semibold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11AD" w:rsidRDefault="00A511AD" w:rsidP="00346804">
      <w:pPr>
        <w:spacing w:after="0" w:line="240" w:lineRule="auto"/>
      </w:pPr>
      <w:r>
        <w:separator/>
      </w:r>
    </w:p>
  </w:footnote>
  <w:footnote w:type="continuationSeparator" w:id="0">
    <w:p w:rsidR="00A511AD" w:rsidRDefault="00A511AD" w:rsidP="00346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0C6D7B"/>
    <w:multiLevelType w:val="hybridMultilevel"/>
    <w:tmpl w:val="530EBFA2"/>
    <w:lvl w:ilvl="0" w:tplc="A89875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9172038"/>
    <w:multiLevelType w:val="hybridMultilevel"/>
    <w:tmpl w:val="A4E8E2FE"/>
    <w:lvl w:ilvl="0" w:tplc="5D66A3C0">
      <w:start w:val="26"/>
      <w:numFmt w:val="bullet"/>
      <w:lvlText w:val="-"/>
      <w:lvlJc w:val="left"/>
      <w:pPr>
        <w:ind w:left="1068" w:hanging="360"/>
      </w:pPr>
      <w:rPr>
        <w:rFonts w:ascii="Warnock-Pro-Semibold" w:eastAsia="Times New Roman" w:hAnsi="Warnock-Pro-Semibold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4E"/>
    <w:rsid w:val="0000149A"/>
    <w:rsid w:val="0000171D"/>
    <w:rsid w:val="00002A0A"/>
    <w:rsid w:val="00003A1E"/>
    <w:rsid w:val="00004920"/>
    <w:rsid w:val="00005322"/>
    <w:rsid w:val="000056F1"/>
    <w:rsid w:val="00005B50"/>
    <w:rsid w:val="00005EB6"/>
    <w:rsid w:val="00010648"/>
    <w:rsid w:val="00010C7D"/>
    <w:rsid w:val="00011B91"/>
    <w:rsid w:val="00011DD3"/>
    <w:rsid w:val="00012C69"/>
    <w:rsid w:val="00012CE9"/>
    <w:rsid w:val="000130AA"/>
    <w:rsid w:val="0001331D"/>
    <w:rsid w:val="00013657"/>
    <w:rsid w:val="0001426A"/>
    <w:rsid w:val="00015E7B"/>
    <w:rsid w:val="000203F3"/>
    <w:rsid w:val="0002057C"/>
    <w:rsid w:val="00020E6C"/>
    <w:rsid w:val="00020EC2"/>
    <w:rsid w:val="00020F0F"/>
    <w:rsid w:val="0002225E"/>
    <w:rsid w:val="000245F9"/>
    <w:rsid w:val="00025E4E"/>
    <w:rsid w:val="000271CE"/>
    <w:rsid w:val="00027E9C"/>
    <w:rsid w:val="00030D54"/>
    <w:rsid w:val="00031733"/>
    <w:rsid w:val="0003345C"/>
    <w:rsid w:val="0003409A"/>
    <w:rsid w:val="00034701"/>
    <w:rsid w:val="00034C55"/>
    <w:rsid w:val="00034FCE"/>
    <w:rsid w:val="000357F1"/>
    <w:rsid w:val="00035AE6"/>
    <w:rsid w:val="00035FBA"/>
    <w:rsid w:val="00036ABE"/>
    <w:rsid w:val="00036FA2"/>
    <w:rsid w:val="000375A1"/>
    <w:rsid w:val="000406DF"/>
    <w:rsid w:val="000407CD"/>
    <w:rsid w:val="00041224"/>
    <w:rsid w:val="000416E5"/>
    <w:rsid w:val="000425DB"/>
    <w:rsid w:val="00042A01"/>
    <w:rsid w:val="00044A11"/>
    <w:rsid w:val="00045B65"/>
    <w:rsid w:val="00051B58"/>
    <w:rsid w:val="00053DE8"/>
    <w:rsid w:val="00054058"/>
    <w:rsid w:val="000549AB"/>
    <w:rsid w:val="0005563E"/>
    <w:rsid w:val="000574BE"/>
    <w:rsid w:val="00057FA2"/>
    <w:rsid w:val="00060AA9"/>
    <w:rsid w:val="00062B11"/>
    <w:rsid w:val="00064317"/>
    <w:rsid w:val="00065378"/>
    <w:rsid w:val="00065B13"/>
    <w:rsid w:val="0006602E"/>
    <w:rsid w:val="00066E93"/>
    <w:rsid w:val="0007045C"/>
    <w:rsid w:val="00072C9A"/>
    <w:rsid w:val="00072F76"/>
    <w:rsid w:val="000739BC"/>
    <w:rsid w:val="0007488F"/>
    <w:rsid w:val="00075EAE"/>
    <w:rsid w:val="00076901"/>
    <w:rsid w:val="00081DA5"/>
    <w:rsid w:val="00082099"/>
    <w:rsid w:val="000828AA"/>
    <w:rsid w:val="00083319"/>
    <w:rsid w:val="0008440E"/>
    <w:rsid w:val="000851CF"/>
    <w:rsid w:val="00085BDB"/>
    <w:rsid w:val="000861CE"/>
    <w:rsid w:val="00086B9D"/>
    <w:rsid w:val="00087A2C"/>
    <w:rsid w:val="00087DCC"/>
    <w:rsid w:val="00090748"/>
    <w:rsid w:val="00091139"/>
    <w:rsid w:val="00091F0D"/>
    <w:rsid w:val="000930B7"/>
    <w:rsid w:val="00093C14"/>
    <w:rsid w:val="00095DB1"/>
    <w:rsid w:val="00095E45"/>
    <w:rsid w:val="000A16B7"/>
    <w:rsid w:val="000A2079"/>
    <w:rsid w:val="000A24C9"/>
    <w:rsid w:val="000A2F18"/>
    <w:rsid w:val="000A35CB"/>
    <w:rsid w:val="000A38DC"/>
    <w:rsid w:val="000A54F9"/>
    <w:rsid w:val="000B028E"/>
    <w:rsid w:val="000B215B"/>
    <w:rsid w:val="000B2E69"/>
    <w:rsid w:val="000B385E"/>
    <w:rsid w:val="000B3EE3"/>
    <w:rsid w:val="000B3F0F"/>
    <w:rsid w:val="000B471D"/>
    <w:rsid w:val="000B4F18"/>
    <w:rsid w:val="000B7273"/>
    <w:rsid w:val="000C0088"/>
    <w:rsid w:val="000C0369"/>
    <w:rsid w:val="000C0F22"/>
    <w:rsid w:val="000C2015"/>
    <w:rsid w:val="000C2E93"/>
    <w:rsid w:val="000C3332"/>
    <w:rsid w:val="000C4501"/>
    <w:rsid w:val="000C4BF9"/>
    <w:rsid w:val="000C5535"/>
    <w:rsid w:val="000C571B"/>
    <w:rsid w:val="000C65BB"/>
    <w:rsid w:val="000C7D48"/>
    <w:rsid w:val="000D1DBC"/>
    <w:rsid w:val="000D22B0"/>
    <w:rsid w:val="000D4285"/>
    <w:rsid w:val="000D5FBC"/>
    <w:rsid w:val="000E09E8"/>
    <w:rsid w:val="000E182D"/>
    <w:rsid w:val="000E2FB7"/>
    <w:rsid w:val="000E4069"/>
    <w:rsid w:val="000E40E1"/>
    <w:rsid w:val="000E5B68"/>
    <w:rsid w:val="000E64D5"/>
    <w:rsid w:val="000E740D"/>
    <w:rsid w:val="000F07E4"/>
    <w:rsid w:val="000F0C3E"/>
    <w:rsid w:val="000F0E07"/>
    <w:rsid w:val="000F2D22"/>
    <w:rsid w:val="000F3FA1"/>
    <w:rsid w:val="000F531C"/>
    <w:rsid w:val="000F5C88"/>
    <w:rsid w:val="000F77AA"/>
    <w:rsid w:val="00102725"/>
    <w:rsid w:val="00103213"/>
    <w:rsid w:val="001036F9"/>
    <w:rsid w:val="001039C4"/>
    <w:rsid w:val="00103A4A"/>
    <w:rsid w:val="0010549F"/>
    <w:rsid w:val="00105BD5"/>
    <w:rsid w:val="001060B9"/>
    <w:rsid w:val="00107A7C"/>
    <w:rsid w:val="00110766"/>
    <w:rsid w:val="0011145D"/>
    <w:rsid w:val="001115B0"/>
    <w:rsid w:val="00113748"/>
    <w:rsid w:val="00117777"/>
    <w:rsid w:val="00121411"/>
    <w:rsid w:val="00121D27"/>
    <w:rsid w:val="001231D1"/>
    <w:rsid w:val="001240B8"/>
    <w:rsid w:val="00125579"/>
    <w:rsid w:val="00126969"/>
    <w:rsid w:val="00126AFA"/>
    <w:rsid w:val="00127F22"/>
    <w:rsid w:val="001309DC"/>
    <w:rsid w:val="0013209E"/>
    <w:rsid w:val="00132913"/>
    <w:rsid w:val="0013336B"/>
    <w:rsid w:val="00133D40"/>
    <w:rsid w:val="0013508C"/>
    <w:rsid w:val="00135BF6"/>
    <w:rsid w:val="001400E0"/>
    <w:rsid w:val="00140435"/>
    <w:rsid w:val="001406F2"/>
    <w:rsid w:val="0014145B"/>
    <w:rsid w:val="00144374"/>
    <w:rsid w:val="00144424"/>
    <w:rsid w:val="00144998"/>
    <w:rsid w:val="00144A22"/>
    <w:rsid w:val="00144AC6"/>
    <w:rsid w:val="001455CB"/>
    <w:rsid w:val="001465DE"/>
    <w:rsid w:val="00146A21"/>
    <w:rsid w:val="001479CD"/>
    <w:rsid w:val="001506E2"/>
    <w:rsid w:val="0015074C"/>
    <w:rsid w:val="001510AD"/>
    <w:rsid w:val="001521D3"/>
    <w:rsid w:val="001522BB"/>
    <w:rsid w:val="00153692"/>
    <w:rsid w:val="0015406B"/>
    <w:rsid w:val="001540F5"/>
    <w:rsid w:val="00154455"/>
    <w:rsid w:val="00156061"/>
    <w:rsid w:val="001575CB"/>
    <w:rsid w:val="00157AAF"/>
    <w:rsid w:val="00157CE1"/>
    <w:rsid w:val="00157DE3"/>
    <w:rsid w:val="00160163"/>
    <w:rsid w:val="00160F17"/>
    <w:rsid w:val="00161CD9"/>
    <w:rsid w:val="0016313E"/>
    <w:rsid w:val="00163188"/>
    <w:rsid w:val="001637F3"/>
    <w:rsid w:val="00164B9F"/>
    <w:rsid w:val="001658AF"/>
    <w:rsid w:val="00166845"/>
    <w:rsid w:val="00166B6C"/>
    <w:rsid w:val="00171D0D"/>
    <w:rsid w:val="00173A0D"/>
    <w:rsid w:val="00173D1A"/>
    <w:rsid w:val="00176BA5"/>
    <w:rsid w:val="001773B8"/>
    <w:rsid w:val="00177688"/>
    <w:rsid w:val="0017768E"/>
    <w:rsid w:val="00181CCA"/>
    <w:rsid w:val="00181DDB"/>
    <w:rsid w:val="001829EA"/>
    <w:rsid w:val="001834BD"/>
    <w:rsid w:val="00185227"/>
    <w:rsid w:val="00185FC7"/>
    <w:rsid w:val="00186AE3"/>
    <w:rsid w:val="00186BA6"/>
    <w:rsid w:val="0019210E"/>
    <w:rsid w:val="001921AA"/>
    <w:rsid w:val="0019315E"/>
    <w:rsid w:val="00193857"/>
    <w:rsid w:val="00194A82"/>
    <w:rsid w:val="00194D55"/>
    <w:rsid w:val="001950FE"/>
    <w:rsid w:val="00195C02"/>
    <w:rsid w:val="00195ED8"/>
    <w:rsid w:val="001965FF"/>
    <w:rsid w:val="00197539"/>
    <w:rsid w:val="00197844"/>
    <w:rsid w:val="00197A72"/>
    <w:rsid w:val="00197DB7"/>
    <w:rsid w:val="001A18CC"/>
    <w:rsid w:val="001A1B56"/>
    <w:rsid w:val="001A2030"/>
    <w:rsid w:val="001A4E1A"/>
    <w:rsid w:val="001A52C2"/>
    <w:rsid w:val="001A6780"/>
    <w:rsid w:val="001A6DF0"/>
    <w:rsid w:val="001A76F9"/>
    <w:rsid w:val="001A7A7F"/>
    <w:rsid w:val="001B038C"/>
    <w:rsid w:val="001B1F05"/>
    <w:rsid w:val="001B29B0"/>
    <w:rsid w:val="001B3741"/>
    <w:rsid w:val="001B3C2C"/>
    <w:rsid w:val="001B4820"/>
    <w:rsid w:val="001B56E2"/>
    <w:rsid w:val="001B5FCE"/>
    <w:rsid w:val="001B6101"/>
    <w:rsid w:val="001B619D"/>
    <w:rsid w:val="001B6362"/>
    <w:rsid w:val="001C0288"/>
    <w:rsid w:val="001C0D79"/>
    <w:rsid w:val="001C128D"/>
    <w:rsid w:val="001C1C0C"/>
    <w:rsid w:val="001C24C0"/>
    <w:rsid w:val="001C38E0"/>
    <w:rsid w:val="001C3E97"/>
    <w:rsid w:val="001C7073"/>
    <w:rsid w:val="001C7BA6"/>
    <w:rsid w:val="001D0C7E"/>
    <w:rsid w:val="001D120B"/>
    <w:rsid w:val="001D1641"/>
    <w:rsid w:val="001D35B3"/>
    <w:rsid w:val="001D386B"/>
    <w:rsid w:val="001D3FD1"/>
    <w:rsid w:val="001D416F"/>
    <w:rsid w:val="001D41CC"/>
    <w:rsid w:val="001D4D61"/>
    <w:rsid w:val="001D509F"/>
    <w:rsid w:val="001D5390"/>
    <w:rsid w:val="001D53FC"/>
    <w:rsid w:val="001D5A8D"/>
    <w:rsid w:val="001D687F"/>
    <w:rsid w:val="001D6F39"/>
    <w:rsid w:val="001D6F8D"/>
    <w:rsid w:val="001D79B9"/>
    <w:rsid w:val="001D7FD9"/>
    <w:rsid w:val="001E0747"/>
    <w:rsid w:val="001E0E62"/>
    <w:rsid w:val="001E25E6"/>
    <w:rsid w:val="001E4192"/>
    <w:rsid w:val="001E49EA"/>
    <w:rsid w:val="001E5F29"/>
    <w:rsid w:val="001E7067"/>
    <w:rsid w:val="001E70CD"/>
    <w:rsid w:val="001E7AAE"/>
    <w:rsid w:val="001F1480"/>
    <w:rsid w:val="001F166F"/>
    <w:rsid w:val="001F1AA7"/>
    <w:rsid w:val="001F1EF8"/>
    <w:rsid w:val="001F2734"/>
    <w:rsid w:val="001F2C19"/>
    <w:rsid w:val="001F2E15"/>
    <w:rsid w:val="001F35D2"/>
    <w:rsid w:val="001F4216"/>
    <w:rsid w:val="001F5EAD"/>
    <w:rsid w:val="001F77A0"/>
    <w:rsid w:val="00202F64"/>
    <w:rsid w:val="002041BC"/>
    <w:rsid w:val="00207DE0"/>
    <w:rsid w:val="00207E0E"/>
    <w:rsid w:val="00211BA0"/>
    <w:rsid w:val="00212CDE"/>
    <w:rsid w:val="002142D3"/>
    <w:rsid w:val="0021647F"/>
    <w:rsid w:val="00216C3D"/>
    <w:rsid w:val="00217FE2"/>
    <w:rsid w:val="002266BE"/>
    <w:rsid w:val="00226F33"/>
    <w:rsid w:val="00227A16"/>
    <w:rsid w:val="0023172C"/>
    <w:rsid w:val="00231996"/>
    <w:rsid w:val="00232945"/>
    <w:rsid w:val="00233059"/>
    <w:rsid w:val="002330CB"/>
    <w:rsid w:val="00236260"/>
    <w:rsid w:val="00237942"/>
    <w:rsid w:val="002400A6"/>
    <w:rsid w:val="002401E7"/>
    <w:rsid w:val="00241286"/>
    <w:rsid w:val="002421DC"/>
    <w:rsid w:val="002429E2"/>
    <w:rsid w:val="0024376F"/>
    <w:rsid w:val="00243AF3"/>
    <w:rsid w:val="002469BE"/>
    <w:rsid w:val="00247107"/>
    <w:rsid w:val="0024710D"/>
    <w:rsid w:val="0024732B"/>
    <w:rsid w:val="00247DFC"/>
    <w:rsid w:val="00250F3A"/>
    <w:rsid w:val="0025241E"/>
    <w:rsid w:val="00252B43"/>
    <w:rsid w:val="00254C7F"/>
    <w:rsid w:val="00254F6A"/>
    <w:rsid w:val="0025735E"/>
    <w:rsid w:val="0026036A"/>
    <w:rsid w:val="00260425"/>
    <w:rsid w:val="00260B87"/>
    <w:rsid w:val="002611D4"/>
    <w:rsid w:val="00261EB3"/>
    <w:rsid w:val="00262495"/>
    <w:rsid w:val="0026260A"/>
    <w:rsid w:val="00262A1F"/>
    <w:rsid w:val="00262DBB"/>
    <w:rsid w:val="00262E59"/>
    <w:rsid w:val="002631CF"/>
    <w:rsid w:val="00264A63"/>
    <w:rsid w:val="00264CCA"/>
    <w:rsid w:val="00264E03"/>
    <w:rsid w:val="002650B0"/>
    <w:rsid w:val="002652E1"/>
    <w:rsid w:val="00265BBE"/>
    <w:rsid w:val="00267316"/>
    <w:rsid w:val="0026731D"/>
    <w:rsid w:val="00267382"/>
    <w:rsid w:val="002676C0"/>
    <w:rsid w:val="00267CE1"/>
    <w:rsid w:val="00270803"/>
    <w:rsid w:val="002717B3"/>
    <w:rsid w:val="00271A0A"/>
    <w:rsid w:val="002726AC"/>
    <w:rsid w:val="00272A4E"/>
    <w:rsid w:val="00272BBB"/>
    <w:rsid w:val="00273499"/>
    <w:rsid w:val="002735A2"/>
    <w:rsid w:val="002748B6"/>
    <w:rsid w:val="00275A24"/>
    <w:rsid w:val="0027662B"/>
    <w:rsid w:val="002768F2"/>
    <w:rsid w:val="0028044E"/>
    <w:rsid w:val="0028061C"/>
    <w:rsid w:val="00282843"/>
    <w:rsid w:val="00284736"/>
    <w:rsid w:val="00284E44"/>
    <w:rsid w:val="0028610F"/>
    <w:rsid w:val="002868C9"/>
    <w:rsid w:val="00286F25"/>
    <w:rsid w:val="00290E16"/>
    <w:rsid w:val="002913F6"/>
    <w:rsid w:val="00292D6B"/>
    <w:rsid w:val="00292E91"/>
    <w:rsid w:val="002932E2"/>
    <w:rsid w:val="00293CAB"/>
    <w:rsid w:val="00293F2E"/>
    <w:rsid w:val="00294038"/>
    <w:rsid w:val="00294F56"/>
    <w:rsid w:val="00297F7E"/>
    <w:rsid w:val="002A1C6B"/>
    <w:rsid w:val="002A2224"/>
    <w:rsid w:val="002A2C47"/>
    <w:rsid w:val="002A2D75"/>
    <w:rsid w:val="002A3B70"/>
    <w:rsid w:val="002A3C03"/>
    <w:rsid w:val="002A3E76"/>
    <w:rsid w:val="002A4D41"/>
    <w:rsid w:val="002A54BD"/>
    <w:rsid w:val="002A5798"/>
    <w:rsid w:val="002A63A6"/>
    <w:rsid w:val="002A7CA3"/>
    <w:rsid w:val="002B06EF"/>
    <w:rsid w:val="002B29E5"/>
    <w:rsid w:val="002B2A9A"/>
    <w:rsid w:val="002B32A8"/>
    <w:rsid w:val="002B44D0"/>
    <w:rsid w:val="002B5007"/>
    <w:rsid w:val="002B64E2"/>
    <w:rsid w:val="002B6885"/>
    <w:rsid w:val="002C158C"/>
    <w:rsid w:val="002C1852"/>
    <w:rsid w:val="002C26F6"/>
    <w:rsid w:val="002C2E68"/>
    <w:rsid w:val="002C31AC"/>
    <w:rsid w:val="002C359E"/>
    <w:rsid w:val="002C45EA"/>
    <w:rsid w:val="002C4D6A"/>
    <w:rsid w:val="002C4E41"/>
    <w:rsid w:val="002C5EC9"/>
    <w:rsid w:val="002D1C68"/>
    <w:rsid w:val="002D47E4"/>
    <w:rsid w:val="002D562A"/>
    <w:rsid w:val="002D5E18"/>
    <w:rsid w:val="002D656E"/>
    <w:rsid w:val="002D6EFE"/>
    <w:rsid w:val="002D717A"/>
    <w:rsid w:val="002D7271"/>
    <w:rsid w:val="002E042B"/>
    <w:rsid w:val="002E0A26"/>
    <w:rsid w:val="002E0AF5"/>
    <w:rsid w:val="002E0C7D"/>
    <w:rsid w:val="002E0F74"/>
    <w:rsid w:val="002E104B"/>
    <w:rsid w:val="002E1399"/>
    <w:rsid w:val="002E1580"/>
    <w:rsid w:val="002E1EA2"/>
    <w:rsid w:val="002E3A3C"/>
    <w:rsid w:val="002E40DD"/>
    <w:rsid w:val="002E49AB"/>
    <w:rsid w:val="002E4C21"/>
    <w:rsid w:val="002E6AEB"/>
    <w:rsid w:val="002E6B60"/>
    <w:rsid w:val="002F27FD"/>
    <w:rsid w:val="002F291C"/>
    <w:rsid w:val="002F2B51"/>
    <w:rsid w:val="002F2ECA"/>
    <w:rsid w:val="002F2F02"/>
    <w:rsid w:val="002F5898"/>
    <w:rsid w:val="00301346"/>
    <w:rsid w:val="00302212"/>
    <w:rsid w:val="003058E6"/>
    <w:rsid w:val="00310F7E"/>
    <w:rsid w:val="00311A34"/>
    <w:rsid w:val="00311E56"/>
    <w:rsid w:val="003127A0"/>
    <w:rsid w:val="003132C5"/>
    <w:rsid w:val="0031378B"/>
    <w:rsid w:val="00314237"/>
    <w:rsid w:val="00315A15"/>
    <w:rsid w:val="00315BD5"/>
    <w:rsid w:val="003170DD"/>
    <w:rsid w:val="0031791D"/>
    <w:rsid w:val="00320C36"/>
    <w:rsid w:val="00323806"/>
    <w:rsid w:val="00323F4A"/>
    <w:rsid w:val="00324A84"/>
    <w:rsid w:val="00325D24"/>
    <w:rsid w:val="00326680"/>
    <w:rsid w:val="003308FC"/>
    <w:rsid w:val="003311EB"/>
    <w:rsid w:val="00331E94"/>
    <w:rsid w:val="0033262D"/>
    <w:rsid w:val="00332BED"/>
    <w:rsid w:val="00332FA2"/>
    <w:rsid w:val="003334DA"/>
    <w:rsid w:val="003337B9"/>
    <w:rsid w:val="00334658"/>
    <w:rsid w:val="00335006"/>
    <w:rsid w:val="0033585D"/>
    <w:rsid w:val="00336AE6"/>
    <w:rsid w:val="00337B27"/>
    <w:rsid w:val="0034201B"/>
    <w:rsid w:val="003442F3"/>
    <w:rsid w:val="0034466B"/>
    <w:rsid w:val="003450CD"/>
    <w:rsid w:val="003456F8"/>
    <w:rsid w:val="00345D5E"/>
    <w:rsid w:val="00346804"/>
    <w:rsid w:val="00347992"/>
    <w:rsid w:val="0035029D"/>
    <w:rsid w:val="0035058C"/>
    <w:rsid w:val="003506C7"/>
    <w:rsid w:val="003511E5"/>
    <w:rsid w:val="00351A82"/>
    <w:rsid w:val="00352308"/>
    <w:rsid w:val="00353045"/>
    <w:rsid w:val="0035336B"/>
    <w:rsid w:val="00353591"/>
    <w:rsid w:val="00353989"/>
    <w:rsid w:val="00353DE9"/>
    <w:rsid w:val="00354D05"/>
    <w:rsid w:val="00355419"/>
    <w:rsid w:val="003563BB"/>
    <w:rsid w:val="00356E86"/>
    <w:rsid w:val="0035700F"/>
    <w:rsid w:val="0035722A"/>
    <w:rsid w:val="00357B56"/>
    <w:rsid w:val="003614EA"/>
    <w:rsid w:val="0036370D"/>
    <w:rsid w:val="00365D15"/>
    <w:rsid w:val="00367511"/>
    <w:rsid w:val="00367515"/>
    <w:rsid w:val="003676F6"/>
    <w:rsid w:val="003701BF"/>
    <w:rsid w:val="003702C8"/>
    <w:rsid w:val="00372B89"/>
    <w:rsid w:val="0037437B"/>
    <w:rsid w:val="0037470D"/>
    <w:rsid w:val="003751BF"/>
    <w:rsid w:val="00375923"/>
    <w:rsid w:val="00375BE4"/>
    <w:rsid w:val="003763EF"/>
    <w:rsid w:val="00376604"/>
    <w:rsid w:val="00376898"/>
    <w:rsid w:val="00377263"/>
    <w:rsid w:val="00380C14"/>
    <w:rsid w:val="00380C6D"/>
    <w:rsid w:val="003814B7"/>
    <w:rsid w:val="003815CF"/>
    <w:rsid w:val="0038211D"/>
    <w:rsid w:val="00383AEE"/>
    <w:rsid w:val="00383E0C"/>
    <w:rsid w:val="00383EFB"/>
    <w:rsid w:val="00384532"/>
    <w:rsid w:val="00384FEB"/>
    <w:rsid w:val="00385896"/>
    <w:rsid w:val="00385A0F"/>
    <w:rsid w:val="00386326"/>
    <w:rsid w:val="003866A9"/>
    <w:rsid w:val="00386BA0"/>
    <w:rsid w:val="003878CE"/>
    <w:rsid w:val="00387A28"/>
    <w:rsid w:val="00387EF1"/>
    <w:rsid w:val="003904A8"/>
    <w:rsid w:val="00390B1E"/>
    <w:rsid w:val="00392216"/>
    <w:rsid w:val="003922F0"/>
    <w:rsid w:val="00392C93"/>
    <w:rsid w:val="00394809"/>
    <w:rsid w:val="00394859"/>
    <w:rsid w:val="00395519"/>
    <w:rsid w:val="003975E1"/>
    <w:rsid w:val="003977BB"/>
    <w:rsid w:val="003A02F3"/>
    <w:rsid w:val="003A3C51"/>
    <w:rsid w:val="003A3E78"/>
    <w:rsid w:val="003A4604"/>
    <w:rsid w:val="003A4B41"/>
    <w:rsid w:val="003A573F"/>
    <w:rsid w:val="003A642B"/>
    <w:rsid w:val="003A7C38"/>
    <w:rsid w:val="003B0142"/>
    <w:rsid w:val="003B02E1"/>
    <w:rsid w:val="003B0A87"/>
    <w:rsid w:val="003B158C"/>
    <w:rsid w:val="003B17B8"/>
    <w:rsid w:val="003B1A9A"/>
    <w:rsid w:val="003B25E6"/>
    <w:rsid w:val="003B2B76"/>
    <w:rsid w:val="003B2D94"/>
    <w:rsid w:val="003B42FB"/>
    <w:rsid w:val="003B511F"/>
    <w:rsid w:val="003B62C5"/>
    <w:rsid w:val="003B65B4"/>
    <w:rsid w:val="003B7381"/>
    <w:rsid w:val="003C179F"/>
    <w:rsid w:val="003C2349"/>
    <w:rsid w:val="003C2A2F"/>
    <w:rsid w:val="003C3447"/>
    <w:rsid w:val="003C427A"/>
    <w:rsid w:val="003C473C"/>
    <w:rsid w:val="003C4ED0"/>
    <w:rsid w:val="003C5326"/>
    <w:rsid w:val="003C551B"/>
    <w:rsid w:val="003C7CEF"/>
    <w:rsid w:val="003D0225"/>
    <w:rsid w:val="003D2384"/>
    <w:rsid w:val="003D2866"/>
    <w:rsid w:val="003D3AAD"/>
    <w:rsid w:val="003D4637"/>
    <w:rsid w:val="003D4E13"/>
    <w:rsid w:val="003D5290"/>
    <w:rsid w:val="003D5B25"/>
    <w:rsid w:val="003D6219"/>
    <w:rsid w:val="003D67AE"/>
    <w:rsid w:val="003D71AA"/>
    <w:rsid w:val="003D727A"/>
    <w:rsid w:val="003E0642"/>
    <w:rsid w:val="003E07E7"/>
    <w:rsid w:val="003E2F01"/>
    <w:rsid w:val="003E481F"/>
    <w:rsid w:val="003E6EFA"/>
    <w:rsid w:val="003E735B"/>
    <w:rsid w:val="003F0076"/>
    <w:rsid w:val="003F05FF"/>
    <w:rsid w:val="003F1A94"/>
    <w:rsid w:val="003F1F5D"/>
    <w:rsid w:val="003F26FA"/>
    <w:rsid w:val="003F39FA"/>
    <w:rsid w:val="003F3F54"/>
    <w:rsid w:val="003F5054"/>
    <w:rsid w:val="003F6541"/>
    <w:rsid w:val="003F6624"/>
    <w:rsid w:val="003F6FD8"/>
    <w:rsid w:val="003F7E7C"/>
    <w:rsid w:val="003F7FC5"/>
    <w:rsid w:val="00400478"/>
    <w:rsid w:val="004018CA"/>
    <w:rsid w:val="004019DD"/>
    <w:rsid w:val="00403A42"/>
    <w:rsid w:val="00403AAF"/>
    <w:rsid w:val="00404A1F"/>
    <w:rsid w:val="0040546A"/>
    <w:rsid w:val="0040649E"/>
    <w:rsid w:val="004071E5"/>
    <w:rsid w:val="00407CEC"/>
    <w:rsid w:val="00410649"/>
    <w:rsid w:val="00411F3D"/>
    <w:rsid w:val="00412A7E"/>
    <w:rsid w:val="004148EA"/>
    <w:rsid w:val="00414905"/>
    <w:rsid w:val="00415C61"/>
    <w:rsid w:val="004163C1"/>
    <w:rsid w:val="00421391"/>
    <w:rsid w:val="0042217A"/>
    <w:rsid w:val="00423BF3"/>
    <w:rsid w:val="00423F7F"/>
    <w:rsid w:val="004242A7"/>
    <w:rsid w:val="00424EC1"/>
    <w:rsid w:val="004251F5"/>
    <w:rsid w:val="0042572E"/>
    <w:rsid w:val="00425B9F"/>
    <w:rsid w:val="00425D55"/>
    <w:rsid w:val="00426309"/>
    <w:rsid w:val="0042636C"/>
    <w:rsid w:val="004269F9"/>
    <w:rsid w:val="00426BE8"/>
    <w:rsid w:val="00426D77"/>
    <w:rsid w:val="00427810"/>
    <w:rsid w:val="00427F58"/>
    <w:rsid w:val="00431C9E"/>
    <w:rsid w:val="004333E4"/>
    <w:rsid w:val="00433513"/>
    <w:rsid w:val="004345EB"/>
    <w:rsid w:val="00435056"/>
    <w:rsid w:val="00435416"/>
    <w:rsid w:val="00436A42"/>
    <w:rsid w:val="004404A8"/>
    <w:rsid w:val="00440F8E"/>
    <w:rsid w:val="00441642"/>
    <w:rsid w:val="004421B7"/>
    <w:rsid w:val="0044252A"/>
    <w:rsid w:val="00444075"/>
    <w:rsid w:val="00444C5D"/>
    <w:rsid w:val="00444D83"/>
    <w:rsid w:val="004453E6"/>
    <w:rsid w:val="00445E90"/>
    <w:rsid w:val="00446A74"/>
    <w:rsid w:val="0044779E"/>
    <w:rsid w:val="00447E61"/>
    <w:rsid w:val="004515E6"/>
    <w:rsid w:val="00451A1F"/>
    <w:rsid w:val="00452157"/>
    <w:rsid w:val="00453D5D"/>
    <w:rsid w:val="00453DD2"/>
    <w:rsid w:val="004543B0"/>
    <w:rsid w:val="00454EBF"/>
    <w:rsid w:val="004559C7"/>
    <w:rsid w:val="00456122"/>
    <w:rsid w:val="00456B1E"/>
    <w:rsid w:val="0045722E"/>
    <w:rsid w:val="00457B81"/>
    <w:rsid w:val="00462212"/>
    <w:rsid w:val="00462890"/>
    <w:rsid w:val="00463550"/>
    <w:rsid w:val="00463DD9"/>
    <w:rsid w:val="0046452B"/>
    <w:rsid w:val="00464C33"/>
    <w:rsid w:val="00465831"/>
    <w:rsid w:val="004660ED"/>
    <w:rsid w:val="00471C7E"/>
    <w:rsid w:val="00473229"/>
    <w:rsid w:val="00473F77"/>
    <w:rsid w:val="00477079"/>
    <w:rsid w:val="00480365"/>
    <w:rsid w:val="00483CBA"/>
    <w:rsid w:val="0048456B"/>
    <w:rsid w:val="00484855"/>
    <w:rsid w:val="0048490D"/>
    <w:rsid w:val="00484CE7"/>
    <w:rsid w:val="00484E91"/>
    <w:rsid w:val="00485323"/>
    <w:rsid w:val="00485349"/>
    <w:rsid w:val="00485DD3"/>
    <w:rsid w:val="0048734C"/>
    <w:rsid w:val="00487A22"/>
    <w:rsid w:val="00490114"/>
    <w:rsid w:val="004904EB"/>
    <w:rsid w:val="004906B5"/>
    <w:rsid w:val="004914E4"/>
    <w:rsid w:val="004925E6"/>
    <w:rsid w:val="004929C0"/>
    <w:rsid w:val="00492EA9"/>
    <w:rsid w:val="00492FA8"/>
    <w:rsid w:val="00493384"/>
    <w:rsid w:val="004933B5"/>
    <w:rsid w:val="004946B5"/>
    <w:rsid w:val="004964B9"/>
    <w:rsid w:val="00497410"/>
    <w:rsid w:val="00497D47"/>
    <w:rsid w:val="004A3C11"/>
    <w:rsid w:val="004A4E55"/>
    <w:rsid w:val="004A54AE"/>
    <w:rsid w:val="004A5D18"/>
    <w:rsid w:val="004A660D"/>
    <w:rsid w:val="004A6DF0"/>
    <w:rsid w:val="004B0C60"/>
    <w:rsid w:val="004B1451"/>
    <w:rsid w:val="004B1724"/>
    <w:rsid w:val="004B2757"/>
    <w:rsid w:val="004B3A5C"/>
    <w:rsid w:val="004B5CBA"/>
    <w:rsid w:val="004B6254"/>
    <w:rsid w:val="004B6411"/>
    <w:rsid w:val="004B68A3"/>
    <w:rsid w:val="004C0443"/>
    <w:rsid w:val="004C192B"/>
    <w:rsid w:val="004C2673"/>
    <w:rsid w:val="004C2CF9"/>
    <w:rsid w:val="004C4B4E"/>
    <w:rsid w:val="004C5D15"/>
    <w:rsid w:val="004C62A7"/>
    <w:rsid w:val="004C785F"/>
    <w:rsid w:val="004D08AD"/>
    <w:rsid w:val="004D0D27"/>
    <w:rsid w:val="004D16F2"/>
    <w:rsid w:val="004D27F6"/>
    <w:rsid w:val="004D521A"/>
    <w:rsid w:val="004D7185"/>
    <w:rsid w:val="004D77FB"/>
    <w:rsid w:val="004E0A34"/>
    <w:rsid w:val="004E1ED8"/>
    <w:rsid w:val="004E27CC"/>
    <w:rsid w:val="004E4D42"/>
    <w:rsid w:val="004E4FEF"/>
    <w:rsid w:val="004E7B83"/>
    <w:rsid w:val="004F03AF"/>
    <w:rsid w:val="004F1A58"/>
    <w:rsid w:val="004F2504"/>
    <w:rsid w:val="004F2ADC"/>
    <w:rsid w:val="004F351F"/>
    <w:rsid w:val="004F3732"/>
    <w:rsid w:val="004F377B"/>
    <w:rsid w:val="004F3839"/>
    <w:rsid w:val="004F3AFE"/>
    <w:rsid w:val="004F3B94"/>
    <w:rsid w:val="004F60D1"/>
    <w:rsid w:val="004F6764"/>
    <w:rsid w:val="00500470"/>
    <w:rsid w:val="00500D64"/>
    <w:rsid w:val="00501140"/>
    <w:rsid w:val="0050144D"/>
    <w:rsid w:val="00501989"/>
    <w:rsid w:val="00501B61"/>
    <w:rsid w:val="00502CD4"/>
    <w:rsid w:val="00502D2F"/>
    <w:rsid w:val="00503111"/>
    <w:rsid w:val="00503C3E"/>
    <w:rsid w:val="00504357"/>
    <w:rsid w:val="00504469"/>
    <w:rsid w:val="00504700"/>
    <w:rsid w:val="00504996"/>
    <w:rsid w:val="005061D7"/>
    <w:rsid w:val="00506A72"/>
    <w:rsid w:val="00506CD1"/>
    <w:rsid w:val="0050794F"/>
    <w:rsid w:val="005112FC"/>
    <w:rsid w:val="0051362B"/>
    <w:rsid w:val="00513B7B"/>
    <w:rsid w:val="00514518"/>
    <w:rsid w:val="005147BB"/>
    <w:rsid w:val="00515CDC"/>
    <w:rsid w:val="0051658A"/>
    <w:rsid w:val="00516687"/>
    <w:rsid w:val="0051728A"/>
    <w:rsid w:val="005200CD"/>
    <w:rsid w:val="005205FD"/>
    <w:rsid w:val="0052092D"/>
    <w:rsid w:val="00522717"/>
    <w:rsid w:val="00522C06"/>
    <w:rsid w:val="005230BF"/>
    <w:rsid w:val="005247FC"/>
    <w:rsid w:val="005250D7"/>
    <w:rsid w:val="00525D07"/>
    <w:rsid w:val="005268DD"/>
    <w:rsid w:val="00526AC8"/>
    <w:rsid w:val="00527200"/>
    <w:rsid w:val="00530046"/>
    <w:rsid w:val="00531D32"/>
    <w:rsid w:val="00533306"/>
    <w:rsid w:val="005339B0"/>
    <w:rsid w:val="00534064"/>
    <w:rsid w:val="00535CC0"/>
    <w:rsid w:val="00536DDA"/>
    <w:rsid w:val="00543789"/>
    <w:rsid w:val="0054387B"/>
    <w:rsid w:val="00545661"/>
    <w:rsid w:val="0054712A"/>
    <w:rsid w:val="005545A0"/>
    <w:rsid w:val="005563B3"/>
    <w:rsid w:val="00556815"/>
    <w:rsid w:val="00556938"/>
    <w:rsid w:val="00556F1A"/>
    <w:rsid w:val="00560085"/>
    <w:rsid w:val="005601C2"/>
    <w:rsid w:val="00560793"/>
    <w:rsid w:val="00561505"/>
    <w:rsid w:val="005616A9"/>
    <w:rsid w:val="005620D0"/>
    <w:rsid w:val="0056247C"/>
    <w:rsid w:val="005631B9"/>
    <w:rsid w:val="0056391F"/>
    <w:rsid w:val="00565792"/>
    <w:rsid w:val="00566CDD"/>
    <w:rsid w:val="00567000"/>
    <w:rsid w:val="00567040"/>
    <w:rsid w:val="005679AD"/>
    <w:rsid w:val="0057032F"/>
    <w:rsid w:val="00570A7F"/>
    <w:rsid w:val="00570BDD"/>
    <w:rsid w:val="00570BEF"/>
    <w:rsid w:val="005710FD"/>
    <w:rsid w:val="00572046"/>
    <w:rsid w:val="005720E6"/>
    <w:rsid w:val="005723D5"/>
    <w:rsid w:val="005745FF"/>
    <w:rsid w:val="00575A5E"/>
    <w:rsid w:val="0057678D"/>
    <w:rsid w:val="005767E2"/>
    <w:rsid w:val="00576FE6"/>
    <w:rsid w:val="0057794C"/>
    <w:rsid w:val="00577B88"/>
    <w:rsid w:val="005820A6"/>
    <w:rsid w:val="00582CB6"/>
    <w:rsid w:val="00583472"/>
    <w:rsid w:val="00583ABC"/>
    <w:rsid w:val="00583AF7"/>
    <w:rsid w:val="00583D04"/>
    <w:rsid w:val="00585215"/>
    <w:rsid w:val="00586A46"/>
    <w:rsid w:val="0059085A"/>
    <w:rsid w:val="005916A6"/>
    <w:rsid w:val="00591C94"/>
    <w:rsid w:val="00594095"/>
    <w:rsid w:val="00594EA6"/>
    <w:rsid w:val="00595551"/>
    <w:rsid w:val="00595DEF"/>
    <w:rsid w:val="005970BA"/>
    <w:rsid w:val="00597ADA"/>
    <w:rsid w:val="005A0528"/>
    <w:rsid w:val="005A14E5"/>
    <w:rsid w:val="005A171B"/>
    <w:rsid w:val="005A2AE7"/>
    <w:rsid w:val="005A4261"/>
    <w:rsid w:val="005A4D0D"/>
    <w:rsid w:val="005A782C"/>
    <w:rsid w:val="005A785C"/>
    <w:rsid w:val="005B1A45"/>
    <w:rsid w:val="005B2325"/>
    <w:rsid w:val="005B36A1"/>
    <w:rsid w:val="005B391C"/>
    <w:rsid w:val="005B3D12"/>
    <w:rsid w:val="005B421E"/>
    <w:rsid w:val="005B428F"/>
    <w:rsid w:val="005B48F9"/>
    <w:rsid w:val="005B495F"/>
    <w:rsid w:val="005B5278"/>
    <w:rsid w:val="005C1B89"/>
    <w:rsid w:val="005C3437"/>
    <w:rsid w:val="005C4F34"/>
    <w:rsid w:val="005C5074"/>
    <w:rsid w:val="005C5601"/>
    <w:rsid w:val="005C6900"/>
    <w:rsid w:val="005C7965"/>
    <w:rsid w:val="005D2877"/>
    <w:rsid w:val="005D4698"/>
    <w:rsid w:val="005D4DF8"/>
    <w:rsid w:val="005D5921"/>
    <w:rsid w:val="005D65D2"/>
    <w:rsid w:val="005D760B"/>
    <w:rsid w:val="005D76A9"/>
    <w:rsid w:val="005D795E"/>
    <w:rsid w:val="005E0C56"/>
    <w:rsid w:val="005E1FBC"/>
    <w:rsid w:val="005E2F0B"/>
    <w:rsid w:val="005E3B9C"/>
    <w:rsid w:val="005E4C28"/>
    <w:rsid w:val="005E4DBB"/>
    <w:rsid w:val="005E51E8"/>
    <w:rsid w:val="005E7586"/>
    <w:rsid w:val="005E77B1"/>
    <w:rsid w:val="005E7993"/>
    <w:rsid w:val="005F088E"/>
    <w:rsid w:val="005F0EA0"/>
    <w:rsid w:val="005F38BB"/>
    <w:rsid w:val="005F3A2A"/>
    <w:rsid w:val="005F511B"/>
    <w:rsid w:val="005F5C78"/>
    <w:rsid w:val="005F5C8F"/>
    <w:rsid w:val="005F676B"/>
    <w:rsid w:val="005F760D"/>
    <w:rsid w:val="005F76EB"/>
    <w:rsid w:val="00600168"/>
    <w:rsid w:val="00600170"/>
    <w:rsid w:val="006013F6"/>
    <w:rsid w:val="006017B1"/>
    <w:rsid w:val="0060228C"/>
    <w:rsid w:val="0060543E"/>
    <w:rsid w:val="00605745"/>
    <w:rsid w:val="00605B51"/>
    <w:rsid w:val="00605DB8"/>
    <w:rsid w:val="0060618A"/>
    <w:rsid w:val="00606669"/>
    <w:rsid w:val="00611B2C"/>
    <w:rsid w:val="00611B7E"/>
    <w:rsid w:val="006120B0"/>
    <w:rsid w:val="00613016"/>
    <w:rsid w:val="0061374C"/>
    <w:rsid w:val="0061575E"/>
    <w:rsid w:val="00615A30"/>
    <w:rsid w:val="00620145"/>
    <w:rsid w:val="00623410"/>
    <w:rsid w:val="006237BC"/>
    <w:rsid w:val="00623F77"/>
    <w:rsid w:val="0062443F"/>
    <w:rsid w:val="0062476B"/>
    <w:rsid w:val="0062491D"/>
    <w:rsid w:val="00624A2A"/>
    <w:rsid w:val="00624F69"/>
    <w:rsid w:val="00625D04"/>
    <w:rsid w:val="00626AFF"/>
    <w:rsid w:val="00626CFA"/>
    <w:rsid w:val="006270BD"/>
    <w:rsid w:val="00627B20"/>
    <w:rsid w:val="00627E4A"/>
    <w:rsid w:val="00630726"/>
    <w:rsid w:val="00630E4A"/>
    <w:rsid w:val="0063212C"/>
    <w:rsid w:val="006323C2"/>
    <w:rsid w:val="006323C9"/>
    <w:rsid w:val="00632AA9"/>
    <w:rsid w:val="0063350F"/>
    <w:rsid w:val="00634DDB"/>
    <w:rsid w:val="006359FF"/>
    <w:rsid w:val="00636CBF"/>
    <w:rsid w:val="0063742B"/>
    <w:rsid w:val="00640941"/>
    <w:rsid w:val="00642123"/>
    <w:rsid w:val="006425C9"/>
    <w:rsid w:val="00642AC3"/>
    <w:rsid w:val="00642D0F"/>
    <w:rsid w:val="00643177"/>
    <w:rsid w:val="00643C0A"/>
    <w:rsid w:val="00643D79"/>
    <w:rsid w:val="00644DF3"/>
    <w:rsid w:val="006450A4"/>
    <w:rsid w:val="00645DF4"/>
    <w:rsid w:val="00646ACC"/>
    <w:rsid w:val="00647455"/>
    <w:rsid w:val="00647EA9"/>
    <w:rsid w:val="0065166E"/>
    <w:rsid w:val="0065254A"/>
    <w:rsid w:val="006537D1"/>
    <w:rsid w:val="00653AC8"/>
    <w:rsid w:val="006543E1"/>
    <w:rsid w:val="006549E2"/>
    <w:rsid w:val="00655675"/>
    <w:rsid w:val="006556FE"/>
    <w:rsid w:val="006558B9"/>
    <w:rsid w:val="00656370"/>
    <w:rsid w:val="00656E6B"/>
    <w:rsid w:val="00660489"/>
    <w:rsid w:val="00661B98"/>
    <w:rsid w:val="00663CFE"/>
    <w:rsid w:val="0066411B"/>
    <w:rsid w:val="00664B60"/>
    <w:rsid w:val="006654C4"/>
    <w:rsid w:val="00665833"/>
    <w:rsid w:val="00665A64"/>
    <w:rsid w:val="00666693"/>
    <w:rsid w:val="0066673F"/>
    <w:rsid w:val="00666865"/>
    <w:rsid w:val="006700DD"/>
    <w:rsid w:val="0067015A"/>
    <w:rsid w:val="0067143E"/>
    <w:rsid w:val="006723DE"/>
    <w:rsid w:val="00672626"/>
    <w:rsid w:val="00672E1A"/>
    <w:rsid w:val="00674E13"/>
    <w:rsid w:val="00675CE6"/>
    <w:rsid w:val="00680538"/>
    <w:rsid w:val="006816AE"/>
    <w:rsid w:val="006817BB"/>
    <w:rsid w:val="006841EE"/>
    <w:rsid w:val="00684C0B"/>
    <w:rsid w:val="00685487"/>
    <w:rsid w:val="006869A4"/>
    <w:rsid w:val="00686E82"/>
    <w:rsid w:val="006879FE"/>
    <w:rsid w:val="006907BB"/>
    <w:rsid w:val="0069255D"/>
    <w:rsid w:val="00692BF8"/>
    <w:rsid w:val="00692F31"/>
    <w:rsid w:val="006952EC"/>
    <w:rsid w:val="00695CA6"/>
    <w:rsid w:val="00695D9F"/>
    <w:rsid w:val="0069784F"/>
    <w:rsid w:val="006A0381"/>
    <w:rsid w:val="006A056E"/>
    <w:rsid w:val="006A088B"/>
    <w:rsid w:val="006A127D"/>
    <w:rsid w:val="006A1769"/>
    <w:rsid w:val="006A1830"/>
    <w:rsid w:val="006A2806"/>
    <w:rsid w:val="006A2A8A"/>
    <w:rsid w:val="006A2C3A"/>
    <w:rsid w:val="006A3B92"/>
    <w:rsid w:val="006A47C2"/>
    <w:rsid w:val="006A4B01"/>
    <w:rsid w:val="006A509B"/>
    <w:rsid w:val="006A5456"/>
    <w:rsid w:val="006A6CE9"/>
    <w:rsid w:val="006A7200"/>
    <w:rsid w:val="006A7588"/>
    <w:rsid w:val="006B00A3"/>
    <w:rsid w:val="006B0547"/>
    <w:rsid w:val="006B0C8F"/>
    <w:rsid w:val="006B0D64"/>
    <w:rsid w:val="006B130D"/>
    <w:rsid w:val="006B279B"/>
    <w:rsid w:val="006B3811"/>
    <w:rsid w:val="006B437B"/>
    <w:rsid w:val="006B4B0C"/>
    <w:rsid w:val="006B4FC2"/>
    <w:rsid w:val="006B5C6F"/>
    <w:rsid w:val="006B6E53"/>
    <w:rsid w:val="006B7147"/>
    <w:rsid w:val="006B71C4"/>
    <w:rsid w:val="006B757E"/>
    <w:rsid w:val="006B7A58"/>
    <w:rsid w:val="006C01AE"/>
    <w:rsid w:val="006C09AF"/>
    <w:rsid w:val="006C141B"/>
    <w:rsid w:val="006C2314"/>
    <w:rsid w:val="006C2542"/>
    <w:rsid w:val="006C2F39"/>
    <w:rsid w:val="006C3913"/>
    <w:rsid w:val="006C59AC"/>
    <w:rsid w:val="006C5AEA"/>
    <w:rsid w:val="006C6636"/>
    <w:rsid w:val="006C6E7B"/>
    <w:rsid w:val="006C7E0B"/>
    <w:rsid w:val="006D006F"/>
    <w:rsid w:val="006D0295"/>
    <w:rsid w:val="006D0842"/>
    <w:rsid w:val="006D0E44"/>
    <w:rsid w:val="006D3320"/>
    <w:rsid w:val="006D4B4D"/>
    <w:rsid w:val="006D4E6F"/>
    <w:rsid w:val="006D5705"/>
    <w:rsid w:val="006D5D77"/>
    <w:rsid w:val="006D6781"/>
    <w:rsid w:val="006D6B4B"/>
    <w:rsid w:val="006E0132"/>
    <w:rsid w:val="006E0745"/>
    <w:rsid w:val="006E1034"/>
    <w:rsid w:val="006E155D"/>
    <w:rsid w:val="006E1EE1"/>
    <w:rsid w:val="006E2076"/>
    <w:rsid w:val="006E4DCD"/>
    <w:rsid w:val="006E5540"/>
    <w:rsid w:val="006E61FE"/>
    <w:rsid w:val="006E722D"/>
    <w:rsid w:val="006E72D5"/>
    <w:rsid w:val="006E7684"/>
    <w:rsid w:val="006F02F1"/>
    <w:rsid w:val="006F032D"/>
    <w:rsid w:val="006F04C6"/>
    <w:rsid w:val="006F0884"/>
    <w:rsid w:val="006F0AFB"/>
    <w:rsid w:val="006F169F"/>
    <w:rsid w:val="006F18FC"/>
    <w:rsid w:val="006F264F"/>
    <w:rsid w:val="006F3059"/>
    <w:rsid w:val="006F31F0"/>
    <w:rsid w:val="006F4E26"/>
    <w:rsid w:val="006F5116"/>
    <w:rsid w:val="006F71E7"/>
    <w:rsid w:val="00700CA4"/>
    <w:rsid w:val="00701074"/>
    <w:rsid w:val="00703F94"/>
    <w:rsid w:val="00704352"/>
    <w:rsid w:val="007044F7"/>
    <w:rsid w:val="00704ECD"/>
    <w:rsid w:val="00706045"/>
    <w:rsid w:val="007060AE"/>
    <w:rsid w:val="00706691"/>
    <w:rsid w:val="007071D6"/>
    <w:rsid w:val="00707981"/>
    <w:rsid w:val="00710245"/>
    <w:rsid w:val="00710832"/>
    <w:rsid w:val="00710927"/>
    <w:rsid w:val="00711B50"/>
    <w:rsid w:val="00713553"/>
    <w:rsid w:val="0071362C"/>
    <w:rsid w:val="0071428A"/>
    <w:rsid w:val="007145C6"/>
    <w:rsid w:val="00714CCF"/>
    <w:rsid w:val="00716535"/>
    <w:rsid w:val="007167C1"/>
    <w:rsid w:val="00716E02"/>
    <w:rsid w:val="00717440"/>
    <w:rsid w:val="007178E7"/>
    <w:rsid w:val="007178EA"/>
    <w:rsid w:val="00720CBE"/>
    <w:rsid w:val="0072127F"/>
    <w:rsid w:val="00721366"/>
    <w:rsid w:val="0072178C"/>
    <w:rsid w:val="00722AE9"/>
    <w:rsid w:val="00722DCE"/>
    <w:rsid w:val="00722E91"/>
    <w:rsid w:val="00722F2F"/>
    <w:rsid w:val="00723130"/>
    <w:rsid w:val="0072382A"/>
    <w:rsid w:val="00724E88"/>
    <w:rsid w:val="00725C3E"/>
    <w:rsid w:val="0072700D"/>
    <w:rsid w:val="00727CA2"/>
    <w:rsid w:val="00730E09"/>
    <w:rsid w:val="00731F0F"/>
    <w:rsid w:val="007332B8"/>
    <w:rsid w:val="00733B11"/>
    <w:rsid w:val="00733B1F"/>
    <w:rsid w:val="00735633"/>
    <w:rsid w:val="007364C5"/>
    <w:rsid w:val="0073763E"/>
    <w:rsid w:val="00741A86"/>
    <w:rsid w:val="00743F8C"/>
    <w:rsid w:val="00744328"/>
    <w:rsid w:val="0074592F"/>
    <w:rsid w:val="0074651A"/>
    <w:rsid w:val="00747C44"/>
    <w:rsid w:val="00750854"/>
    <w:rsid w:val="00750D89"/>
    <w:rsid w:val="007512EF"/>
    <w:rsid w:val="00751B30"/>
    <w:rsid w:val="00752005"/>
    <w:rsid w:val="00752499"/>
    <w:rsid w:val="00753844"/>
    <w:rsid w:val="00753D9B"/>
    <w:rsid w:val="00754440"/>
    <w:rsid w:val="00754BE4"/>
    <w:rsid w:val="00756F48"/>
    <w:rsid w:val="00762756"/>
    <w:rsid w:val="00764314"/>
    <w:rsid w:val="00764A09"/>
    <w:rsid w:val="00764C3E"/>
    <w:rsid w:val="00765D56"/>
    <w:rsid w:val="007661A0"/>
    <w:rsid w:val="007711A4"/>
    <w:rsid w:val="0077484E"/>
    <w:rsid w:val="00774AC6"/>
    <w:rsid w:val="00775520"/>
    <w:rsid w:val="007765CE"/>
    <w:rsid w:val="0078039D"/>
    <w:rsid w:val="00780DE9"/>
    <w:rsid w:val="00780F35"/>
    <w:rsid w:val="00780FDA"/>
    <w:rsid w:val="00781441"/>
    <w:rsid w:val="007815A6"/>
    <w:rsid w:val="0078163A"/>
    <w:rsid w:val="00783142"/>
    <w:rsid w:val="0078341F"/>
    <w:rsid w:val="0078390B"/>
    <w:rsid w:val="007844C8"/>
    <w:rsid w:val="0078651A"/>
    <w:rsid w:val="00787563"/>
    <w:rsid w:val="007919E5"/>
    <w:rsid w:val="00792563"/>
    <w:rsid w:val="00792DEF"/>
    <w:rsid w:val="00793FB7"/>
    <w:rsid w:val="00795611"/>
    <w:rsid w:val="00795F18"/>
    <w:rsid w:val="0079690E"/>
    <w:rsid w:val="007969A9"/>
    <w:rsid w:val="007A0B73"/>
    <w:rsid w:val="007A1C7F"/>
    <w:rsid w:val="007A2662"/>
    <w:rsid w:val="007A3B70"/>
    <w:rsid w:val="007A3D49"/>
    <w:rsid w:val="007A6100"/>
    <w:rsid w:val="007A6140"/>
    <w:rsid w:val="007A61A1"/>
    <w:rsid w:val="007A6C70"/>
    <w:rsid w:val="007A74D2"/>
    <w:rsid w:val="007B07D8"/>
    <w:rsid w:val="007B0821"/>
    <w:rsid w:val="007B0883"/>
    <w:rsid w:val="007B17E8"/>
    <w:rsid w:val="007B1CD2"/>
    <w:rsid w:val="007B3296"/>
    <w:rsid w:val="007B3512"/>
    <w:rsid w:val="007B3754"/>
    <w:rsid w:val="007B3F65"/>
    <w:rsid w:val="007B4430"/>
    <w:rsid w:val="007B4538"/>
    <w:rsid w:val="007B46BA"/>
    <w:rsid w:val="007B47B3"/>
    <w:rsid w:val="007B554B"/>
    <w:rsid w:val="007B608A"/>
    <w:rsid w:val="007B6462"/>
    <w:rsid w:val="007C0A54"/>
    <w:rsid w:val="007C0A73"/>
    <w:rsid w:val="007C0BEA"/>
    <w:rsid w:val="007C19D7"/>
    <w:rsid w:val="007C1A4E"/>
    <w:rsid w:val="007C3855"/>
    <w:rsid w:val="007C3F36"/>
    <w:rsid w:val="007C3FCF"/>
    <w:rsid w:val="007C4784"/>
    <w:rsid w:val="007C6B43"/>
    <w:rsid w:val="007C6D1F"/>
    <w:rsid w:val="007C71EA"/>
    <w:rsid w:val="007C7208"/>
    <w:rsid w:val="007C731A"/>
    <w:rsid w:val="007D145C"/>
    <w:rsid w:val="007D1CEE"/>
    <w:rsid w:val="007D233D"/>
    <w:rsid w:val="007D2A86"/>
    <w:rsid w:val="007D48C1"/>
    <w:rsid w:val="007D4B6E"/>
    <w:rsid w:val="007D4E84"/>
    <w:rsid w:val="007D697F"/>
    <w:rsid w:val="007D7398"/>
    <w:rsid w:val="007D7762"/>
    <w:rsid w:val="007D7895"/>
    <w:rsid w:val="007D7A4E"/>
    <w:rsid w:val="007D7A66"/>
    <w:rsid w:val="007E286E"/>
    <w:rsid w:val="007E35B7"/>
    <w:rsid w:val="007E39F8"/>
    <w:rsid w:val="007E4705"/>
    <w:rsid w:val="007E5857"/>
    <w:rsid w:val="007E5918"/>
    <w:rsid w:val="007E5C77"/>
    <w:rsid w:val="007E7EDC"/>
    <w:rsid w:val="007E7F6A"/>
    <w:rsid w:val="007F1581"/>
    <w:rsid w:val="007F1BA1"/>
    <w:rsid w:val="007F222C"/>
    <w:rsid w:val="007F287C"/>
    <w:rsid w:val="007F5667"/>
    <w:rsid w:val="007F69F2"/>
    <w:rsid w:val="00800110"/>
    <w:rsid w:val="00800307"/>
    <w:rsid w:val="0080258F"/>
    <w:rsid w:val="00804059"/>
    <w:rsid w:val="00805026"/>
    <w:rsid w:val="008058D4"/>
    <w:rsid w:val="0080742F"/>
    <w:rsid w:val="0080782C"/>
    <w:rsid w:val="00810F19"/>
    <w:rsid w:val="00810F1E"/>
    <w:rsid w:val="00812989"/>
    <w:rsid w:val="008129C4"/>
    <w:rsid w:val="00812EF6"/>
    <w:rsid w:val="008136B4"/>
    <w:rsid w:val="00815542"/>
    <w:rsid w:val="00815D18"/>
    <w:rsid w:val="008164A7"/>
    <w:rsid w:val="00816AE4"/>
    <w:rsid w:val="008174C4"/>
    <w:rsid w:val="008203C5"/>
    <w:rsid w:val="0082146E"/>
    <w:rsid w:val="00821DBD"/>
    <w:rsid w:val="0082226A"/>
    <w:rsid w:val="008222D6"/>
    <w:rsid w:val="00822749"/>
    <w:rsid w:val="00822E99"/>
    <w:rsid w:val="008234DC"/>
    <w:rsid w:val="00823D00"/>
    <w:rsid w:val="0082576A"/>
    <w:rsid w:val="00825A27"/>
    <w:rsid w:val="008264D8"/>
    <w:rsid w:val="00826E75"/>
    <w:rsid w:val="00826E7B"/>
    <w:rsid w:val="00827406"/>
    <w:rsid w:val="008279F1"/>
    <w:rsid w:val="0083035F"/>
    <w:rsid w:val="00832463"/>
    <w:rsid w:val="0083299A"/>
    <w:rsid w:val="00832A57"/>
    <w:rsid w:val="00832F0D"/>
    <w:rsid w:val="0083323B"/>
    <w:rsid w:val="008350E7"/>
    <w:rsid w:val="00835B5D"/>
    <w:rsid w:val="008361B2"/>
    <w:rsid w:val="008367ED"/>
    <w:rsid w:val="00837032"/>
    <w:rsid w:val="008378CD"/>
    <w:rsid w:val="0083792B"/>
    <w:rsid w:val="00837BE4"/>
    <w:rsid w:val="008403BB"/>
    <w:rsid w:val="008408BB"/>
    <w:rsid w:val="008419FF"/>
    <w:rsid w:val="0084257A"/>
    <w:rsid w:val="008429C9"/>
    <w:rsid w:val="0084385C"/>
    <w:rsid w:val="0084443B"/>
    <w:rsid w:val="00844B9C"/>
    <w:rsid w:val="00844E43"/>
    <w:rsid w:val="00844F32"/>
    <w:rsid w:val="00845B83"/>
    <w:rsid w:val="00845F67"/>
    <w:rsid w:val="0084641F"/>
    <w:rsid w:val="00846F88"/>
    <w:rsid w:val="00847EF6"/>
    <w:rsid w:val="00850F2A"/>
    <w:rsid w:val="00851CD5"/>
    <w:rsid w:val="008529D0"/>
    <w:rsid w:val="008535D1"/>
    <w:rsid w:val="00853681"/>
    <w:rsid w:val="008556F0"/>
    <w:rsid w:val="00855A78"/>
    <w:rsid w:val="008561D9"/>
    <w:rsid w:val="00856784"/>
    <w:rsid w:val="00861B07"/>
    <w:rsid w:val="00861E7D"/>
    <w:rsid w:val="008620BA"/>
    <w:rsid w:val="00863A0F"/>
    <w:rsid w:val="00864386"/>
    <w:rsid w:val="00864714"/>
    <w:rsid w:val="00864DF6"/>
    <w:rsid w:val="00867175"/>
    <w:rsid w:val="008678D5"/>
    <w:rsid w:val="00867DB2"/>
    <w:rsid w:val="0087022D"/>
    <w:rsid w:val="0087103C"/>
    <w:rsid w:val="0087149B"/>
    <w:rsid w:val="00871BED"/>
    <w:rsid w:val="008742B2"/>
    <w:rsid w:val="00874B2E"/>
    <w:rsid w:val="00875769"/>
    <w:rsid w:val="00876438"/>
    <w:rsid w:val="00877B0D"/>
    <w:rsid w:val="00880120"/>
    <w:rsid w:val="008802D7"/>
    <w:rsid w:val="00880CF6"/>
    <w:rsid w:val="00880DC0"/>
    <w:rsid w:val="008824D1"/>
    <w:rsid w:val="00883009"/>
    <w:rsid w:val="0088323D"/>
    <w:rsid w:val="0088353E"/>
    <w:rsid w:val="008836C3"/>
    <w:rsid w:val="00885EF5"/>
    <w:rsid w:val="008866C5"/>
    <w:rsid w:val="00886A11"/>
    <w:rsid w:val="008876B7"/>
    <w:rsid w:val="008912BF"/>
    <w:rsid w:val="00891340"/>
    <w:rsid w:val="008914E3"/>
    <w:rsid w:val="00891E6D"/>
    <w:rsid w:val="00893643"/>
    <w:rsid w:val="008969D2"/>
    <w:rsid w:val="00896A58"/>
    <w:rsid w:val="00897A18"/>
    <w:rsid w:val="008A0C63"/>
    <w:rsid w:val="008A1174"/>
    <w:rsid w:val="008A260F"/>
    <w:rsid w:val="008A3D9B"/>
    <w:rsid w:val="008A5E20"/>
    <w:rsid w:val="008A720D"/>
    <w:rsid w:val="008A7E52"/>
    <w:rsid w:val="008B011C"/>
    <w:rsid w:val="008B1567"/>
    <w:rsid w:val="008B2249"/>
    <w:rsid w:val="008B26AF"/>
    <w:rsid w:val="008B2F09"/>
    <w:rsid w:val="008B3645"/>
    <w:rsid w:val="008B387D"/>
    <w:rsid w:val="008B3F14"/>
    <w:rsid w:val="008B41BE"/>
    <w:rsid w:val="008B4652"/>
    <w:rsid w:val="008B60EF"/>
    <w:rsid w:val="008B674B"/>
    <w:rsid w:val="008B7330"/>
    <w:rsid w:val="008B76CD"/>
    <w:rsid w:val="008C04A3"/>
    <w:rsid w:val="008C081B"/>
    <w:rsid w:val="008C1899"/>
    <w:rsid w:val="008C33C6"/>
    <w:rsid w:val="008C4E13"/>
    <w:rsid w:val="008C4F92"/>
    <w:rsid w:val="008C51F4"/>
    <w:rsid w:val="008C6A84"/>
    <w:rsid w:val="008C7D30"/>
    <w:rsid w:val="008C7FF9"/>
    <w:rsid w:val="008D0F30"/>
    <w:rsid w:val="008D119C"/>
    <w:rsid w:val="008D22B6"/>
    <w:rsid w:val="008D29FA"/>
    <w:rsid w:val="008D44B3"/>
    <w:rsid w:val="008D4525"/>
    <w:rsid w:val="008D4734"/>
    <w:rsid w:val="008D5393"/>
    <w:rsid w:val="008D6686"/>
    <w:rsid w:val="008D7D83"/>
    <w:rsid w:val="008D7E70"/>
    <w:rsid w:val="008E059B"/>
    <w:rsid w:val="008E0DAC"/>
    <w:rsid w:val="008E166B"/>
    <w:rsid w:val="008E289D"/>
    <w:rsid w:val="008E2B60"/>
    <w:rsid w:val="008E3A0B"/>
    <w:rsid w:val="008E4200"/>
    <w:rsid w:val="008E4623"/>
    <w:rsid w:val="008E5C12"/>
    <w:rsid w:val="008E6393"/>
    <w:rsid w:val="008E64FD"/>
    <w:rsid w:val="008E65E1"/>
    <w:rsid w:val="008E6BBA"/>
    <w:rsid w:val="008E6EDA"/>
    <w:rsid w:val="008E7D24"/>
    <w:rsid w:val="008F1503"/>
    <w:rsid w:val="008F4051"/>
    <w:rsid w:val="008F5F0B"/>
    <w:rsid w:val="008F681D"/>
    <w:rsid w:val="008F68B6"/>
    <w:rsid w:val="008F7920"/>
    <w:rsid w:val="008F79ED"/>
    <w:rsid w:val="008F7C57"/>
    <w:rsid w:val="00900573"/>
    <w:rsid w:val="00902228"/>
    <w:rsid w:val="00902635"/>
    <w:rsid w:val="00902EDB"/>
    <w:rsid w:val="0090369F"/>
    <w:rsid w:val="009056A8"/>
    <w:rsid w:val="00905D82"/>
    <w:rsid w:val="0090631D"/>
    <w:rsid w:val="00906530"/>
    <w:rsid w:val="00906AFC"/>
    <w:rsid w:val="0090731B"/>
    <w:rsid w:val="00907398"/>
    <w:rsid w:val="00907D47"/>
    <w:rsid w:val="009108BC"/>
    <w:rsid w:val="00910E3B"/>
    <w:rsid w:val="00911222"/>
    <w:rsid w:val="009117AD"/>
    <w:rsid w:val="0091209C"/>
    <w:rsid w:val="0091223E"/>
    <w:rsid w:val="0091224B"/>
    <w:rsid w:val="00913488"/>
    <w:rsid w:val="00914CC1"/>
    <w:rsid w:val="0091553C"/>
    <w:rsid w:val="0091562E"/>
    <w:rsid w:val="0091570F"/>
    <w:rsid w:val="00915D58"/>
    <w:rsid w:val="00916ACB"/>
    <w:rsid w:val="0092028B"/>
    <w:rsid w:val="00920694"/>
    <w:rsid w:val="009209C1"/>
    <w:rsid w:val="00920BF1"/>
    <w:rsid w:val="00920F74"/>
    <w:rsid w:val="00921479"/>
    <w:rsid w:val="009217E6"/>
    <w:rsid w:val="009228B6"/>
    <w:rsid w:val="00922D22"/>
    <w:rsid w:val="00923096"/>
    <w:rsid w:val="00923DC7"/>
    <w:rsid w:val="00923E0C"/>
    <w:rsid w:val="00923E7C"/>
    <w:rsid w:val="00924181"/>
    <w:rsid w:val="0092538E"/>
    <w:rsid w:val="0092574B"/>
    <w:rsid w:val="00925FD7"/>
    <w:rsid w:val="00926344"/>
    <w:rsid w:val="00926A1D"/>
    <w:rsid w:val="00926F6D"/>
    <w:rsid w:val="009306CD"/>
    <w:rsid w:val="00931D79"/>
    <w:rsid w:val="0093298A"/>
    <w:rsid w:val="00932B91"/>
    <w:rsid w:val="009356A4"/>
    <w:rsid w:val="00937100"/>
    <w:rsid w:val="00937383"/>
    <w:rsid w:val="009375A3"/>
    <w:rsid w:val="00937E9C"/>
    <w:rsid w:val="00940CCF"/>
    <w:rsid w:val="00940D87"/>
    <w:rsid w:val="009410D8"/>
    <w:rsid w:val="00941420"/>
    <w:rsid w:val="00943245"/>
    <w:rsid w:val="00943555"/>
    <w:rsid w:val="009466EB"/>
    <w:rsid w:val="00946ED0"/>
    <w:rsid w:val="009470C6"/>
    <w:rsid w:val="00947D14"/>
    <w:rsid w:val="0095050C"/>
    <w:rsid w:val="00950BAB"/>
    <w:rsid w:val="009510C6"/>
    <w:rsid w:val="009515DD"/>
    <w:rsid w:val="00953561"/>
    <w:rsid w:val="009547B5"/>
    <w:rsid w:val="009547FB"/>
    <w:rsid w:val="0095564F"/>
    <w:rsid w:val="00956A23"/>
    <w:rsid w:val="009577C6"/>
    <w:rsid w:val="00957836"/>
    <w:rsid w:val="00957DB8"/>
    <w:rsid w:val="00962693"/>
    <w:rsid w:val="00962D4D"/>
    <w:rsid w:val="00962F44"/>
    <w:rsid w:val="00963C37"/>
    <w:rsid w:val="009641AF"/>
    <w:rsid w:val="0096435D"/>
    <w:rsid w:val="00964DCE"/>
    <w:rsid w:val="009650FF"/>
    <w:rsid w:val="00965E19"/>
    <w:rsid w:val="009663D3"/>
    <w:rsid w:val="009665FF"/>
    <w:rsid w:val="00966DEF"/>
    <w:rsid w:val="009708AF"/>
    <w:rsid w:val="009726F5"/>
    <w:rsid w:val="00973D52"/>
    <w:rsid w:val="00973E1C"/>
    <w:rsid w:val="009741E3"/>
    <w:rsid w:val="009751B5"/>
    <w:rsid w:val="009760A0"/>
    <w:rsid w:val="0097696A"/>
    <w:rsid w:val="00980638"/>
    <w:rsid w:val="009834B6"/>
    <w:rsid w:val="00983C81"/>
    <w:rsid w:val="0098498A"/>
    <w:rsid w:val="0098575E"/>
    <w:rsid w:val="00985C5C"/>
    <w:rsid w:val="0098626C"/>
    <w:rsid w:val="00986E34"/>
    <w:rsid w:val="009877D6"/>
    <w:rsid w:val="00987A79"/>
    <w:rsid w:val="00987C2B"/>
    <w:rsid w:val="00987E66"/>
    <w:rsid w:val="009904A6"/>
    <w:rsid w:val="00990556"/>
    <w:rsid w:val="00992FB6"/>
    <w:rsid w:val="00993241"/>
    <w:rsid w:val="0099556C"/>
    <w:rsid w:val="0099604D"/>
    <w:rsid w:val="00996D00"/>
    <w:rsid w:val="009972F3"/>
    <w:rsid w:val="00997C8C"/>
    <w:rsid w:val="00997DE2"/>
    <w:rsid w:val="009A0158"/>
    <w:rsid w:val="009A0B42"/>
    <w:rsid w:val="009A1591"/>
    <w:rsid w:val="009A22A7"/>
    <w:rsid w:val="009A2C99"/>
    <w:rsid w:val="009A3811"/>
    <w:rsid w:val="009A644A"/>
    <w:rsid w:val="009A7090"/>
    <w:rsid w:val="009A7436"/>
    <w:rsid w:val="009B01A3"/>
    <w:rsid w:val="009B1430"/>
    <w:rsid w:val="009B2A60"/>
    <w:rsid w:val="009B5D42"/>
    <w:rsid w:val="009B61A6"/>
    <w:rsid w:val="009B6BFD"/>
    <w:rsid w:val="009B7A4C"/>
    <w:rsid w:val="009C0785"/>
    <w:rsid w:val="009C08B8"/>
    <w:rsid w:val="009C0FCA"/>
    <w:rsid w:val="009C1E04"/>
    <w:rsid w:val="009C24A3"/>
    <w:rsid w:val="009C24C5"/>
    <w:rsid w:val="009C383C"/>
    <w:rsid w:val="009C3891"/>
    <w:rsid w:val="009C460E"/>
    <w:rsid w:val="009C486B"/>
    <w:rsid w:val="009C4897"/>
    <w:rsid w:val="009C4998"/>
    <w:rsid w:val="009C4E06"/>
    <w:rsid w:val="009C4ECB"/>
    <w:rsid w:val="009C5C44"/>
    <w:rsid w:val="009C5F67"/>
    <w:rsid w:val="009C5FD3"/>
    <w:rsid w:val="009C6666"/>
    <w:rsid w:val="009C6993"/>
    <w:rsid w:val="009C6C61"/>
    <w:rsid w:val="009C7FA3"/>
    <w:rsid w:val="009D0C19"/>
    <w:rsid w:val="009D1BF5"/>
    <w:rsid w:val="009D305E"/>
    <w:rsid w:val="009D38EC"/>
    <w:rsid w:val="009D3BDA"/>
    <w:rsid w:val="009D3CE6"/>
    <w:rsid w:val="009D3FF1"/>
    <w:rsid w:val="009D448F"/>
    <w:rsid w:val="009D4AE6"/>
    <w:rsid w:val="009D4F28"/>
    <w:rsid w:val="009D54C6"/>
    <w:rsid w:val="009D71E8"/>
    <w:rsid w:val="009E0199"/>
    <w:rsid w:val="009E2663"/>
    <w:rsid w:val="009E306C"/>
    <w:rsid w:val="009E54AF"/>
    <w:rsid w:val="009E6297"/>
    <w:rsid w:val="009E7434"/>
    <w:rsid w:val="009F0AAB"/>
    <w:rsid w:val="009F0DCC"/>
    <w:rsid w:val="009F395E"/>
    <w:rsid w:val="009F39E0"/>
    <w:rsid w:val="009F525C"/>
    <w:rsid w:val="009F5C96"/>
    <w:rsid w:val="009F5D0D"/>
    <w:rsid w:val="009F63D0"/>
    <w:rsid w:val="00A014D4"/>
    <w:rsid w:val="00A0191C"/>
    <w:rsid w:val="00A019D3"/>
    <w:rsid w:val="00A05BE9"/>
    <w:rsid w:val="00A05CA8"/>
    <w:rsid w:val="00A05E59"/>
    <w:rsid w:val="00A07CF6"/>
    <w:rsid w:val="00A07F56"/>
    <w:rsid w:val="00A10ED9"/>
    <w:rsid w:val="00A11132"/>
    <w:rsid w:val="00A12DCE"/>
    <w:rsid w:val="00A12F05"/>
    <w:rsid w:val="00A131AB"/>
    <w:rsid w:val="00A1407A"/>
    <w:rsid w:val="00A15B5E"/>
    <w:rsid w:val="00A16038"/>
    <w:rsid w:val="00A20147"/>
    <w:rsid w:val="00A209CD"/>
    <w:rsid w:val="00A20C48"/>
    <w:rsid w:val="00A21213"/>
    <w:rsid w:val="00A21FE1"/>
    <w:rsid w:val="00A222AD"/>
    <w:rsid w:val="00A224CC"/>
    <w:rsid w:val="00A239A6"/>
    <w:rsid w:val="00A24391"/>
    <w:rsid w:val="00A258EB"/>
    <w:rsid w:val="00A25D6A"/>
    <w:rsid w:val="00A26C09"/>
    <w:rsid w:val="00A27247"/>
    <w:rsid w:val="00A276BA"/>
    <w:rsid w:val="00A2779E"/>
    <w:rsid w:val="00A30A0D"/>
    <w:rsid w:val="00A31929"/>
    <w:rsid w:val="00A31A7F"/>
    <w:rsid w:val="00A3244F"/>
    <w:rsid w:val="00A32480"/>
    <w:rsid w:val="00A33219"/>
    <w:rsid w:val="00A33A7A"/>
    <w:rsid w:val="00A34008"/>
    <w:rsid w:val="00A34252"/>
    <w:rsid w:val="00A35284"/>
    <w:rsid w:val="00A3568A"/>
    <w:rsid w:val="00A3752E"/>
    <w:rsid w:val="00A40BD7"/>
    <w:rsid w:val="00A41190"/>
    <w:rsid w:val="00A414E9"/>
    <w:rsid w:val="00A4251C"/>
    <w:rsid w:val="00A429D9"/>
    <w:rsid w:val="00A42B92"/>
    <w:rsid w:val="00A42F27"/>
    <w:rsid w:val="00A449A7"/>
    <w:rsid w:val="00A45DF9"/>
    <w:rsid w:val="00A460EB"/>
    <w:rsid w:val="00A46DCB"/>
    <w:rsid w:val="00A470DF"/>
    <w:rsid w:val="00A4746E"/>
    <w:rsid w:val="00A47E57"/>
    <w:rsid w:val="00A500F3"/>
    <w:rsid w:val="00A502A4"/>
    <w:rsid w:val="00A506C2"/>
    <w:rsid w:val="00A5094B"/>
    <w:rsid w:val="00A50D6B"/>
    <w:rsid w:val="00A511AD"/>
    <w:rsid w:val="00A51443"/>
    <w:rsid w:val="00A51781"/>
    <w:rsid w:val="00A520E5"/>
    <w:rsid w:val="00A52492"/>
    <w:rsid w:val="00A52D55"/>
    <w:rsid w:val="00A53069"/>
    <w:rsid w:val="00A54214"/>
    <w:rsid w:val="00A54904"/>
    <w:rsid w:val="00A57458"/>
    <w:rsid w:val="00A57661"/>
    <w:rsid w:val="00A57B87"/>
    <w:rsid w:val="00A615B5"/>
    <w:rsid w:val="00A63133"/>
    <w:rsid w:val="00A6415E"/>
    <w:rsid w:val="00A641E0"/>
    <w:rsid w:val="00A64C07"/>
    <w:rsid w:val="00A64DE3"/>
    <w:rsid w:val="00A6606A"/>
    <w:rsid w:val="00A664B2"/>
    <w:rsid w:val="00A666E3"/>
    <w:rsid w:val="00A67D89"/>
    <w:rsid w:val="00A70CF6"/>
    <w:rsid w:val="00A7145E"/>
    <w:rsid w:val="00A733C8"/>
    <w:rsid w:val="00A75989"/>
    <w:rsid w:val="00A75F88"/>
    <w:rsid w:val="00A761DA"/>
    <w:rsid w:val="00A77839"/>
    <w:rsid w:val="00A778C0"/>
    <w:rsid w:val="00A77E32"/>
    <w:rsid w:val="00A82419"/>
    <w:rsid w:val="00A82476"/>
    <w:rsid w:val="00A82855"/>
    <w:rsid w:val="00A8341C"/>
    <w:rsid w:val="00A845E2"/>
    <w:rsid w:val="00A84867"/>
    <w:rsid w:val="00A84AA1"/>
    <w:rsid w:val="00A84B92"/>
    <w:rsid w:val="00A86201"/>
    <w:rsid w:val="00A86381"/>
    <w:rsid w:val="00A86459"/>
    <w:rsid w:val="00A86E14"/>
    <w:rsid w:val="00A87024"/>
    <w:rsid w:val="00A87F71"/>
    <w:rsid w:val="00A90505"/>
    <w:rsid w:val="00A919AE"/>
    <w:rsid w:val="00A927E0"/>
    <w:rsid w:val="00A93594"/>
    <w:rsid w:val="00A94F5F"/>
    <w:rsid w:val="00A96A63"/>
    <w:rsid w:val="00A97620"/>
    <w:rsid w:val="00A976D9"/>
    <w:rsid w:val="00AA022F"/>
    <w:rsid w:val="00AA04CD"/>
    <w:rsid w:val="00AA0BBF"/>
    <w:rsid w:val="00AA2267"/>
    <w:rsid w:val="00AA29DF"/>
    <w:rsid w:val="00AA3310"/>
    <w:rsid w:val="00AA41AB"/>
    <w:rsid w:val="00AA4F99"/>
    <w:rsid w:val="00AB1A80"/>
    <w:rsid w:val="00AB2A11"/>
    <w:rsid w:val="00AB2CF6"/>
    <w:rsid w:val="00AB3475"/>
    <w:rsid w:val="00AB5744"/>
    <w:rsid w:val="00AB5B48"/>
    <w:rsid w:val="00AB60EC"/>
    <w:rsid w:val="00AB6D0F"/>
    <w:rsid w:val="00AC232E"/>
    <w:rsid w:val="00AC2733"/>
    <w:rsid w:val="00AC613A"/>
    <w:rsid w:val="00AC712D"/>
    <w:rsid w:val="00AC72C3"/>
    <w:rsid w:val="00AC73B9"/>
    <w:rsid w:val="00AD1202"/>
    <w:rsid w:val="00AD21FD"/>
    <w:rsid w:val="00AD33E3"/>
    <w:rsid w:val="00AD3803"/>
    <w:rsid w:val="00AD41A8"/>
    <w:rsid w:val="00AD552D"/>
    <w:rsid w:val="00AD5947"/>
    <w:rsid w:val="00AD6208"/>
    <w:rsid w:val="00AD7516"/>
    <w:rsid w:val="00AE0832"/>
    <w:rsid w:val="00AE148C"/>
    <w:rsid w:val="00AE152C"/>
    <w:rsid w:val="00AE15D6"/>
    <w:rsid w:val="00AE2417"/>
    <w:rsid w:val="00AE251F"/>
    <w:rsid w:val="00AE2625"/>
    <w:rsid w:val="00AE274B"/>
    <w:rsid w:val="00AE2BB2"/>
    <w:rsid w:val="00AE36DF"/>
    <w:rsid w:val="00AE4288"/>
    <w:rsid w:val="00AE501B"/>
    <w:rsid w:val="00AE5DE7"/>
    <w:rsid w:val="00AE6B49"/>
    <w:rsid w:val="00AE6D2B"/>
    <w:rsid w:val="00AE71C3"/>
    <w:rsid w:val="00AE7CAB"/>
    <w:rsid w:val="00AF075E"/>
    <w:rsid w:val="00AF0A7C"/>
    <w:rsid w:val="00AF14E5"/>
    <w:rsid w:val="00AF1930"/>
    <w:rsid w:val="00AF1D07"/>
    <w:rsid w:val="00AF2A45"/>
    <w:rsid w:val="00AF670D"/>
    <w:rsid w:val="00AF765C"/>
    <w:rsid w:val="00B00428"/>
    <w:rsid w:val="00B02449"/>
    <w:rsid w:val="00B03D47"/>
    <w:rsid w:val="00B04086"/>
    <w:rsid w:val="00B06294"/>
    <w:rsid w:val="00B06345"/>
    <w:rsid w:val="00B0745B"/>
    <w:rsid w:val="00B10BBD"/>
    <w:rsid w:val="00B1315C"/>
    <w:rsid w:val="00B1398D"/>
    <w:rsid w:val="00B140DD"/>
    <w:rsid w:val="00B141FA"/>
    <w:rsid w:val="00B1514E"/>
    <w:rsid w:val="00B15972"/>
    <w:rsid w:val="00B1731F"/>
    <w:rsid w:val="00B17E7F"/>
    <w:rsid w:val="00B209F0"/>
    <w:rsid w:val="00B210A0"/>
    <w:rsid w:val="00B2217E"/>
    <w:rsid w:val="00B22E78"/>
    <w:rsid w:val="00B23654"/>
    <w:rsid w:val="00B25F35"/>
    <w:rsid w:val="00B300E0"/>
    <w:rsid w:val="00B30284"/>
    <w:rsid w:val="00B3136F"/>
    <w:rsid w:val="00B31428"/>
    <w:rsid w:val="00B31A9A"/>
    <w:rsid w:val="00B34102"/>
    <w:rsid w:val="00B345FC"/>
    <w:rsid w:val="00B355D7"/>
    <w:rsid w:val="00B35906"/>
    <w:rsid w:val="00B363A9"/>
    <w:rsid w:val="00B364FA"/>
    <w:rsid w:val="00B375F1"/>
    <w:rsid w:val="00B37E9E"/>
    <w:rsid w:val="00B4007E"/>
    <w:rsid w:val="00B4048C"/>
    <w:rsid w:val="00B40DE9"/>
    <w:rsid w:val="00B42659"/>
    <w:rsid w:val="00B43AAD"/>
    <w:rsid w:val="00B43E63"/>
    <w:rsid w:val="00B44E1E"/>
    <w:rsid w:val="00B4534E"/>
    <w:rsid w:val="00B45E15"/>
    <w:rsid w:val="00B4636B"/>
    <w:rsid w:val="00B472F5"/>
    <w:rsid w:val="00B47E3F"/>
    <w:rsid w:val="00B518B5"/>
    <w:rsid w:val="00B518FC"/>
    <w:rsid w:val="00B51E0D"/>
    <w:rsid w:val="00B5777C"/>
    <w:rsid w:val="00B57DB9"/>
    <w:rsid w:val="00B60E5E"/>
    <w:rsid w:val="00B61762"/>
    <w:rsid w:val="00B61B5E"/>
    <w:rsid w:val="00B61C8E"/>
    <w:rsid w:val="00B61D6B"/>
    <w:rsid w:val="00B62886"/>
    <w:rsid w:val="00B632B7"/>
    <w:rsid w:val="00B65618"/>
    <w:rsid w:val="00B67EDA"/>
    <w:rsid w:val="00B70283"/>
    <w:rsid w:val="00B721F6"/>
    <w:rsid w:val="00B7221D"/>
    <w:rsid w:val="00B72352"/>
    <w:rsid w:val="00B73430"/>
    <w:rsid w:val="00B73746"/>
    <w:rsid w:val="00B73F78"/>
    <w:rsid w:val="00B749A2"/>
    <w:rsid w:val="00B74D17"/>
    <w:rsid w:val="00B761B8"/>
    <w:rsid w:val="00B811B0"/>
    <w:rsid w:val="00B81902"/>
    <w:rsid w:val="00B81E7D"/>
    <w:rsid w:val="00B82856"/>
    <w:rsid w:val="00B82A07"/>
    <w:rsid w:val="00B830F3"/>
    <w:rsid w:val="00B83360"/>
    <w:rsid w:val="00B854C1"/>
    <w:rsid w:val="00B86A7B"/>
    <w:rsid w:val="00B872B5"/>
    <w:rsid w:val="00B87955"/>
    <w:rsid w:val="00B90455"/>
    <w:rsid w:val="00B90F13"/>
    <w:rsid w:val="00B9240B"/>
    <w:rsid w:val="00B931F9"/>
    <w:rsid w:val="00B93792"/>
    <w:rsid w:val="00B93931"/>
    <w:rsid w:val="00B94BBD"/>
    <w:rsid w:val="00B94ED5"/>
    <w:rsid w:val="00B94FBD"/>
    <w:rsid w:val="00B95AE8"/>
    <w:rsid w:val="00B95B45"/>
    <w:rsid w:val="00BA018D"/>
    <w:rsid w:val="00BA0193"/>
    <w:rsid w:val="00BA0DD9"/>
    <w:rsid w:val="00BA2EC4"/>
    <w:rsid w:val="00BA4578"/>
    <w:rsid w:val="00BA4C64"/>
    <w:rsid w:val="00BA4EA8"/>
    <w:rsid w:val="00BA67E8"/>
    <w:rsid w:val="00BB1E2A"/>
    <w:rsid w:val="00BB1E44"/>
    <w:rsid w:val="00BB3332"/>
    <w:rsid w:val="00BB3B14"/>
    <w:rsid w:val="00BB435A"/>
    <w:rsid w:val="00BB5C77"/>
    <w:rsid w:val="00BB6BB0"/>
    <w:rsid w:val="00BB794E"/>
    <w:rsid w:val="00BC0955"/>
    <w:rsid w:val="00BC0B6F"/>
    <w:rsid w:val="00BC1386"/>
    <w:rsid w:val="00BC4227"/>
    <w:rsid w:val="00BC4D80"/>
    <w:rsid w:val="00BC54F0"/>
    <w:rsid w:val="00BC642D"/>
    <w:rsid w:val="00BC6D49"/>
    <w:rsid w:val="00BC6ECC"/>
    <w:rsid w:val="00BC72B6"/>
    <w:rsid w:val="00BD20A8"/>
    <w:rsid w:val="00BD394C"/>
    <w:rsid w:val="00BD3F5F"/>
    <w:rsid w:val="00BD41AE"/>
    <w:rsid w:val="00BD463A"/>
    <w:rsid w:val="00BD58C1"/>
    <w:rsid w:val="00BD654D"/>
    <w:rsid w:val="00BD6BD2"/>
    <w:rsid w:val="00BD6CF3"/>
    <w:rsid w:val="00BD74FA"/>
    <w:rsid w:val="00BE02E0"/>
    <w:rsid w:val="00BE11B1"/>
    <w:rsid w:val="00BE1EE4"/>
    <w:rsid w:val="00BE2059"/>
    <w:rsid w:val="00BE224D"/>
    <w:rsid w:val="00BE3B71"/>
    <w:rsid w:val="00BE4AEA"/>
    <w:rsid w:val="00BE53A4"/>
    <w:rsid w:val="00BE595C"/>
    <w:rsid w:val="00BE715D"/>
    <w:rsid w:val="00BF27A7"/>
    <w:rsid w:val="00BF2F84"/>
    <w:rsid w:val="00BF33D5"/>
    <w:rsid w:val="00BF3DA3"/>
    <w:rsid w:val="00BF42FD"/>
    <w:rsid w:val="00BF5E1D"/>
    <w:rsid w:val="00BF6A5D"/>
    <w:rsid w:val="00BF6D88"/>
    <w:rsid w:val="00BF726A"/>
    <w:rsid w:val="00BF72E2"/>
    <w:rsid w:val="00BF7711"/>
    <w:rsid w:val="00BF780E"/>
    <w:rsid w:val="00C00341"/>
    <w:rsid w:val="00C005B5"/>
    <w:rsid w:val="00C01A67"/>
    <w:rsid w:val="00C03F06"/>
    <w:rsid w:val="00C048E5"/>
    <w:rsid w:val="00C04F8A"/>
    <w:rsid w:val="00C061D4"/>
    <w:rsid w:val="00C07577"/>
    <w:rsid w:val="00C07C95"/>
    <w:rsid w:val="00C10F7E"/>
    <w:rsid w:val="00C118C7"/>
    <w:rsid w:val="00C11CED"/>
    <w:rsid w:val="00C12B8D"/>
    <w:rsid w:val="00C1355A"/>
    <w:rsid w:val="00C145B5"/>
    <w:rsid w:val="00C1471D"/>
    <w:rsid w:val="00C16DEC"/>
    <w:rsid w:val="00C1735B"/>
    <w:rsid w:val="00C2040B"/>
    <w:rsid w:val="00C217B2"/>
    <w:rsid w:val="00C21B8E"/>
    <w:rsid w:val="00C21DF4"/>
    <w:rsid w:val="00C2202A"/>
    <w:rsid w:val="00C221EB"/>
    <w:rsid w:val="00C24A10"/>
    <w:rsid w:val="00C24A63"/>
    <w:rsid w:val="00C25D12"/>
    <w:rsid w:val="00C25F8E"/>
    <w:rsid w:val="00C27C53"/>
    <w:rsid w:val="00C27FBC"/>
    <w:rsid w:val="00C316BA"/>
    <w:rsid w:val="00C32F35"/>
    <w:rsid w:val="00C33279"/>
    <w:rsid w:val="00C33A51"/>
    <w:rsid w:val="00C33C0A"/>
    <w:rsid w:val="00C341DD"/>
    <w:rsid w:val="00C350FD"/>
    <w:rsid w:val="00C3592D"/>
    <w:rsid w:val="00C35A3E"/>
    <w:rsid w:val="00C36246"/>
    <w:rsid w:val="00C36293"/>
    <w:rsid w:val="00C379E1"/>
    <w:rsid w:val="00C40934"/>
    <w:rsid w:val="00C40C28"/>
    <w:rsid w:val="00C4270E"/>
    <w:rsid w:val="00C4357A"/>
    <w:rsid w:val="00C43DCD"/>
    <w:rsid w:val="00C45DC2"/>
    <w:rsid w:val="00C4686C"/>
    <w:rsid w:val="00C522D1"/>
    <w:rsid w:val="00C52931"/>
    <w:rsid w:val="00C52FC5"/>
    <w:rsid w:val="00C533F1"/>
    <w:rsid w:val="00C536CA"/>
    <w:rsid w:val="00C56693"/>
    <w:rsid w:val="00C5737D"/>
    <w:rsid w:val="00C5777E"/>
    <w:rsid w:val="00C57B25"/>
    <w:rsid w:val="00C60858"/>
    <w:rsid w:val="00C62498"/>
    <w:rsid w:val="00C62538"/>
    <w:rsid w:val="00C62FC1"/>
    <w:rsid w:val="00C640F1"/>
    <w:rsid w:val="00C647D2"/>
    <w:rsid w:val="00C64805"/>
    <w:rsid w:val="00C64D77"/>
    <w:rsid w:val="00C659A2"/>
    <w:rsid w:val="00C65B9D"/>
    <w:rsid w:val="00C674BE"/>
    <w:rsid w:val="00C674D7"/>
    <w:rsid w:val="00C7012D"/>
    <w:rsid w:val="00C704A0"/>
    <w:rsid w:val="00C708C5"/>
    <w:rsid w:val="00C70B5A"/>
    <w:rsid w:val="00C71F05"/>
    <w:rsid w:val="00C7290C"/>
    <w:rsid w:val="00C72AA4"/>
    <w:rsid w:val="00C747ED"/>
    <w:rsid w:val="00C74836"/>
    <w:rsid w:val="00C75426"/>
    <w:rsid w:val="00C75B55"/>
    <w:rsid w:val="00C76B48"/>
    <w:rsid w:val="00C76C2B"/>
    <w:rsid w:val="00C77648"/>
    <w:rsid w:val="00C77BED"/>
    <w:rsid w:val="00C80EDF"/>
    <w:rsid w:val="00C81334"/>
    <w:rsid w:val="00C813EC"/>
    <w:rsid w:val="00C82B72"/>
    <w:rsid w:val="00C83742"/>
    <w:rsid w:val="00C83CB9"/>
    <w:rsid w:val="00C8423D"/>
    <w:rsid w:val="00C848D3"/>
    <w:rsid w:val="00C84ED3"/>
    <w:rsid w:val="00C84F7D"/>
    <w:rsid w:val="00C85913"/>
    <w:rsid w:val="00C85E4D"/>
    <w:rsid w:val="00C8712C"/>
    <w:rsid w:val="00C87E64"/>
    <w:rsid w:val="00C90726"/>
    <w:rsid w:val="00C944BF"/>
    <w:rsid w:val="00C94877"/>
    <w:rsid w:val="00C967C5"/>
    <w:rsid w:val="00CA19A4"/>
    <w:rsid w:val="00CA1CC1"/>
    <w:rsid w:val="00CA1E1B"/>
    <w:rsid w:val="00CA36A6"/>
    <w:rsid w:val="00CA3E91"/>
    <w:rsid w:val="00CA46D6"/>
    <w:rsid w:val="00CA5495"/>
    <w:rsid w:val="00CA5A8D"/>
    <w:rsid w:val="00CA6444"/>
    <w:rsid w:val="00CA6836"/>
    <w:rsid w:val="00CA6E12"/>
    <w:rsid w:val="00CA70C6"/>
    <w:rsid w:val="00CA794F"/>
    <w:rsid w:val="00CA7E0A"/>
    <w:rsid w:val="00CB0854"/>
    <w:rsid w:val="00CB0F7C"/>
    <w:rsid w:val="00CB125F"/>
    <w:rsid w:val="00CB1926"/>
    <w:rsid w:val="00CB1FE2"/>
    <w:rsid w:val="00CB2E7B"/>
    <w:rsid w:val="00CB38A2"/>
    <w:rsid w:val="00CB3CD9"/>
    <w:rsid w:val="00CB41F2"/>
    <w:rsid w:val="00CB538B"/>
    <w:rsid w:val="00CB557B"/>
    <w:rsid w:val="00CB56CA"/>
    <w:rsid w:val="00CB5D1C"/>
    <w:rsid w:val="00CB626B"/>
    <w:rsid w:val="00CB72D0"/>
    <w:rsid w:val="00CB782A"/>
    <w:rsid w:val="00CC0154"/>
    <w:rsid w:val="00CC04B7"/>
    <w:rsid w:val="00CC2CDB"/>
    <w:rsid w:val="00CC4380"/>
    <w:rsid w:val="00CC4649"/>
    <w:rsid w:val="00CC4FC0"/>
    <w:rsid w:val="00CC6EB6"/>
    <w:rsid w:val="00CC7FE7"/>
    <w:rsid w:val="00CD07EA"/>
    <w:rsid w:val="00CD0C77"/>
    <w:rsid w:val="00CD1315"/>
    <w:rsid w:val="00CD24B0"/>
    <w:rsid w:val="00CD28D5"/>
    <w:rsid w:val="00CD2935"/>
    <w:rsid w:val="00CD3016"/>
    <w:rsid w:val="00CD40DA"/>
    <w:rsid w:val="00CD573E"/>
    <w:rsid w:val="00CD648C"/>
    <w:rsid w:val="00CD794A"/>
    <w:rsid w:val="00CE0C27"/>
    <w:rsid w:val="00CE1025"/>
    <w:rsid w:val="00CE1146"/>
    <w:rsid w:val="00CE2BE4"/>
    <w:rsid w:val="00CE2CE4"/>
    <w:rsid w:val="00CE31C8"/>
    <w:rsid w:val="00CE3765"/>
    <w:rsid w:val="00CE4044"/>
    <w:rsid w:val="00CE406C"/>
    <w:rsid w:val="00CE4156"/>
    <w:rsid w:val="00CE4339"/>
    <w:rsid w:val="00CE47B4"/>
    <w:rsid w:val="00CE52A3"/>
    <w:rsid w:val="00CF05FA"/>
    <w:rsid w:val="00CF1395"/>
    <w:rsid w:val="00CF29E1"/>
    <w:rsid w:val="00CF3057"/>
    <w:rsid w:val="00CF4848"/>
    <w:rsid w:val="00CF4B95"/>
    <w:rsid w:val="00CF6B29"/>
    <w:rsid w:val="00CF6E84"/>
    <w:rsid w:val="00CF7797"/>
    <w:rsid w:val="00CF7B84"/>
    <w:rsid w:val="00CF7BA8"/>
    <w:rsid w:val="00D00630"/>
    <w:rsid w:val="00D02E82"/>
    <w:rsid w:val="00D04DD2"/>
    <w:rsid w:val="00D065E8"/>
    <w:rsid w:val="00D06AD9"/>
    <w:rsid w:val="00D06E9A"/>
    <w:rsid w:val="00D07D38"/>
    <w:rsid w:val="00D123F1"/>
    <w:rsid w:val="00D13667"/>
    <w:rsid w:val="00D1391A"/>
    <w:rsid w:val="00D13B16"/>
    <w:rsid w:val="00D13FB9"/>
    <w:rsid w:val="00D1429D"/>
    <w:rsid w:val="00D14349"/>
    <w:rsid w:val="00D15453"/>
    <w:rsid w:val="00D15D07"/>
    <w:rsid w:val="00D15D1C"/>
    <w:rsid w:val="00D16688"/>
    <w:rsid w:val="00D17F78"/>
    <w:rsid w:val="00D17FDA"/>
    <w:rsid w:val="00D20B16"/>
    <w:rsid w:val="00D20F89"/>
    <w:rsid w:val="00D21DAE"/>
    <w:rsid w:val="00D2324C"/>
    <w:rsid w:val="00D23ACD"/>
    <w:rsid w:val="00D24531"/>
    <w:rsid w:val="00D24B56"/>
    <w:rsid w:val="00D24EAC"/>
    <w:rsid w:val="00D25224"/>
    <w:rsid w:val="00D26639"/>
    <w:rsid w:val="00D2679D"/>
    <w:rsid w:val="00D31889"/>
    <w:rsid w:val="00D32CA7"/>
    <w:rsid w:val="00D34451"/>
    <w:rsid w:val="00D35ACC"/>
    <w:rsid w:val="00D35E23"/>
    <w:rsid w:val="00D37238"/>
    <w:rsid w:val="00D3733B"/>
    <w:rsid w:val="00D405D4"/>
    <w:rsid w:val="00D40F53"/>
    <w:rsid w:val="00D41FD2"/>
    <w:rsid w:val="00D4281F"/>
    <w:rsid w:val="00D42C7C"/>
    <w:rsid w:val="00D43A9B"/>
    <w:rsid w:val="00D44B40"/>
    <w:rsid w:val="00D44E09"/>
    <w:rsid w:val="00D44E43"/>
    <w:rsid w:val="00D45667"/>
    <w:rsid w:val="00D46B0E"/>
    <w:rsid w:val="00D47A1D"/>
    <w:rsid w:val="00D51246"/>
    <w:rsid w:val="00D514C0"/>
    <w:rsid w:val="00D524C9"/>
    <w:rsid w:val="00D5286B"/>
    <w:rsid w:val="00D53B8C"/>
    <w:rsid w:val="00D54902"/>
    <w:rsid w:val="00D559EB"/>
    <w:rsid w:val="00D55F90"/>
    <w:rsid w:val="00D567A2"/>
    <w:rsid w:val="00D56E07"/>
    <w:rsid w:val="00D573C0"/>
    <w:rsid w:val="00D57CD4"/>
    <w:rsid w:val="00D57D09"/>
    <w:rsid w:val="00D60D6F"/>
    <w:rsid w:val="00D620EB"/>
    <w:rsid w:val="00D635A7"/>
    <w:rsid w:val="00D63885"/>
    <w:rsid w:val="00D639E1"/>
    <w:rsid w:val="00D63AEA"/>
    <w:rsid w:val="00D64069"/>
    <w:rsid w:val="00D64D5B"/>
    <w:rsid w:val="00D654E8"/>
    <w:rsid w:val="00D65901"/>
    <w:rsid w:val="00D65C78"/>
    <w:rsid w:val="00D6634F"/>
    <w:rsid w:val="00D6684E"/>
    <w:rsid w:val="00D676E8"/>
    <w:rsid w:val="00D67926"/>
    <w:rsid w:val="00D712FB"/>
    <w:rsid w:val="00D72FE6"/>
    <w:rsid w:val="00D74E95"/>
    <w:rsid w:val="00D757CA"/>
    <w:rsid w:val="00D766C3"/>
    <w:rsid w:val="00D77D32"/>
    <w:rsid w:val="00D805CE"/>
    <w:rsid w:val="00D81DA4"/>
    <w:rsid w:val="00D82F99"/>
    <w:rsid w:val="00D83593"/>
    <w:rsid w:val="00D83D2C"/>
    <w:rsid w:val="00D83DFB"/>
    <w:rsid w:val="00D87D97"/>
    <w:rsid w:val="00D90907"/>
    <w:rsid w:val="00D90F23"/>
    <w:rsid w:val="00D91D1F"/>
    <w:rsid w:val="00D92C74"/>
    <w:rsid w:val="00D94E04"/>
    <w:rsid w:val="00D951F1"/>
    <w:rsid w:val="00D968F4"/>
    <w:rsid w:val="00D96F62"/>
    <w:rsid w:val="00D97265"/>
    <w:rsid w:val="00D97460"/>
    <w:rsid w:val="00D97BCB"/>
    <w:rsid w:val="00DA025C"/>
    <w:rsid w:val="00DA02A8"/>
    <w:rsid w:val="00DA0746"/>
    <w:rsid w:val="00DA0826"/>
    <w:rsid w:val="00DA0C65"/>
    <w:rsid w:val="00DA0CBB"/>
    <w:rsid w:val="00DA0D6D"/>
    <w:rsid w:val="00DA17C8"/>
    <w:rsid w:val="00DA1A16"/>
    <w:rsid w:val="00DA1A82"/>
    <w:rsid w:val="00DA1D4E"/>
    <w:rsid w:val="00DA3174"/>
    <w:rsid w:val="00DA3895"/>
    <w:rsid w:val="00DA3E91"/>
    <w:rsid w:val="00DA491C"/>
    <w:rsid w:val="00DA587A"/>
    <w:rsid w:val="00DA5AF9"/>
    <w:rsid w:val="00DA61EC"/>
    <w:rsid w:val="00DA67CF"/>
    <w:rsid w:val="00DA6E58"/>
    <w:rsid w:val="00DA7D29"/>
    <w:rsid w:val="00DB0C0F"/>
    <w:rsid w:val="00DB3235"/>
    <w:rsid w:val="00DB47E9"/>
    <w:rsid w:val="00DB4C2E"/>
    <w:rsid w:val="00DB6263"/>
    <w:rsid w:val="00DB672E"/>
    <w:rsid w:val="00DC11AC"/>
    <w:rsid w:val="00DC1E98"/>
    <w:rsid w:val="00DC1FC8"/>
    <w:rsid w:val="00DC26C4"/>
    <w:rsid w:val="00DC5669"/>
    <w:rsid w:val="00DC625B"/>
    <w:rsid w:val="00DC67C2"/>
    <w:rsid w:val="00DC7229"/>
    <w:rsid w:val="00DD0919"/>
    <w:rsid w:val="00DD2B05"/>
    <w:rsid w:val="00DD4017"/>
    <w:rsid w:val="00DD63C0"/>
    <w:rsid w:val="00DD7E95"/>
    <w:rsid w:val="00DE0CA6"/>
    <w:rsid w:val="00DE0EA4"/>
    <w:rsid w:val="00DE1219"/>
    <w:rsid w:val="00DE1332"/>
    <w:rsid w:val="00DE134F"/>
    <w:rsid w:val="00DE1EEF"/>
    <w:rsid w:val="00DE3BF6"/>
    <w:rsid w:val="00DE409A"/>
    <w:rsid w:val="00DE425C"/>
    <w:rsid w:val="00DE6197"/>
    <w:rsid w:val="00DE784B"/>
    <w:rsid w:val="00DE78CE"/>
    <w:rsid w:val="00DF0A59"/>
    <w:rsid w:val="00DF0EFA"/>
    <w:rsid w:val="00DF2CD4"/>
    <w:rsid w:val="00DF5567"/>
    <w:rsid w:val="00DF7E0D"/>
    <w:rsid w:val="00E012D6"/>
    <w:rsid w:val="00E01626"/>
    <w:rsid w:val="00E029B2"/>
    <w:rsid w:val="00E054AC"/>
    <w:rsid w:val="00E05620"/>
    <w:rsid w:val="00E058CE"/>
    <w:rsid w:val="00E06D19"/>
    <w:rsid w:val="00E07D72"/>
    <w:rsid w:val="00E07F05"/>
    <w:rsid w:val="00E10545"/>
    <w:rsid w:val="00E11F0F"/>
    <w:rsid w:val="00E14EC1"/>
    <w:rsid w:val="00E15AF8"/>
    <w:rsid w:val="00E173BF"/>
    <w:rsid w:val="00E178F6"/>
    <w:rsid w:val="00E20C94"/>
    <w:rsid w:val="00E21B87"/>
    <w:rsid w:val="00E2324A"/>
    <w:rsid w:val="00E24483"/>
    <w:rsid w:val="00E2503A"/>
    <w:rsid w:val="00E25E74"/>
    <w:rsid w:val="00E26CC3"/>
    <w:rsid w:val="00E27845"/>
    <w:rsid w:val="00E313C3"/>
    <w:rsid w:val="00E313DC"/>
    <w:rsid w:val="00E32A68"/>
    <w:rsid w:val="00E32AE0"/>
    <w:rsid w:val="00E33D43"/>
    <w:rsid w:val="00E3447E"/>
    <w:rsid w:val="00E344F9"/>
    <w:rsid w:val="00E3469A"/>
    <w:rsid w:val="00E34CBA"/>
    <w:rsid w:val="00E35797"/>
    <w:rsid w:val="00E35A3A"/>
    <w:rsid w:val="00E36AD3"/>
    <w:rsid w:val="00E371FF"/>
    <w:rsid w:val="00E373F9"/>
    <w:rsid w:val="00E400E8"/>
    <w:rsid w:val="00E43F3B"/>
    <w:rsid w:val="00E45DFE"/>
    <w:rsid w:val="00E461A7"/>
    <w:rsid w:val="00E46EBE"/>
    <w:rsid w:val="00E46FC2"/>
    <w:rsid w:val="00E5016E"/>
    <w:rsid w:val="00E507B0"/>
    <w:rsid w:val="00E50E85"/>
    <w:rsid w:val="00E51590"/>
    <w:rsid w:val="00E51B1E"/>
    <w:rsid w:val="00E5498D"/>
    <w:rsid w:val="00E55167"/>
    <w:rsid w:val="00E55827"/>
    <w:rsid w:val="00E559C5"/>
    <w:rsid w:val="00E563E9"/>
    <w:rsid w:val="00E566B2"/>
    <w:rsid w:val="00E5747D"/>
    <w:rsid w:val="00E60255"/>
    <w:rsid w:val="00E60FFB"/>
    <w:rsid w:val="00E63202"/>
    <w:rsid w:val="00E633DA"/>
    <w:rsid w:val="00E654B3"/>
    <w:rsid w:val="00E65B69"/>
    <w:rsid w:val="00E676AB"/>
    <w:rsid w:val="00E71390"/>
    <w:rsid w:val="00E71543"/>
    <w:rsid w:val="00E71B56"/>
    <w:rsid w:val="00E73404"/>
    <w:rsid w:val="00E76681"/>
    <w:rsid w:val="00E76CF9"/>
    <w:rsid w:val="00E80FEA"/>
    <w:rsid w:val="00E80FFF"/>
    <w:rsid w:val="00E81D73"/>
    <w:rsid w:val="00E8208B"/>
    <w:rsid w:val="00E82411"/>
    <w:rsid w:val="00E835FA"/>
    <w:rsid w:val="00E83B91"/>
    <w:rsid w:val="00E859B9"/>
    <w:rsid w:val="00E85D0D"/>
    <w:rsid w:val="00E86225"/>
    <w:rsid w:val="00E86C3E"/>
    <w:rsid w:val="00E9075D"/>
    <w:rsid w:val="00E90F79"/>
    <w:rsid w:val="00E9119A"/>
    <w:rsid w:val="00E9293D"/>
    <w:rsid w:val="00E93D02"/>
    <w:rsid w:val="00E94592"/>
    <w:rsid w:val="00E9524B"/>
    <w:rsid w:val="00E95F49"/>
    <w:rsid w:val="00EA014E"/>
    <w:rsid w:val="00EA03AE"/>
    <w:rsid w:val="00EA053C"/>
    <w:rsid w:val="00EA0882"/>
    <w:rsid w:val="00EA0F90"/>
    <w:rsid w:val="00EA1100"/>
    <w:rsid w:val="00EA1B1B"/>
    <w:rsid w:val="00EA2704"/>
    <w:rsid w:val="00EA2ADE"/>
    <w:rsid w:val="00EA2C58"/>
    <w:rsid w:val="00EA2EFD"/>
    <w:rsid w:val="00EA3A9A"/>
    <w:rsid w:val="00EA3D03"/>
    <w:rsid w:val="00EA3F37"/>
    <w:rsid w:val="00EA4D6B"/>
    <w:rsid w:val="00EA4FE1"/>
    <w:rsid w:val="00EA7005"/>
    <w:rsid w:val="00EB0BF7"/>
    <w:rsid w:val="00EB36E2"/>
    <w:rsid w:val="00EB370A"/>
    <w:rsid w:val="00EB3A3C"/>
    <w:rsid w:val="00EB4441"/>
    <w:rsid w:val="00EB4FB2"/>
    <w:rsid w:val="00EB5A51"/>
    <w:rsid w:val="00EB7748"/>
    <w:rsid w:val="00EB7A7E"/>
    <w:rsid w:val="00EB7AEA"/>
    <w:rsid w:val="00EC11CA"/>
    <w:rsid w:val="00EC2233"/>
    <w:rsid w:val="00EC2D2C"/>
    <w:rsid w:val="00EC3607"/>
    <w:rsid w:val="00EC414E"/>
    <w:rsid w:val="00EC42B6"/>
    <w:rsid w:val="00EC6BD2"/>
    <w:rsid w:val="00ED0292"/>
    <w:rsid w:val="00ED0B78"/>
    <w:rsid w:val="00ED1FF4"/>
    <w:rsid w:val="00ED4C84"/>
    <w:rsid w:val="00ED557D"/>
    <w:rsid w:val="00ED6E7C"/>
    <w:rsid w:val="00ED7570"/>
    <w:rsid w:val="00EE0339"/>
    <w:rsid w:val="00EE04B8"/>
    <w:rsid w:val="00EE27FE"/>
    <w:rsid w:val="00EE333B"/>
    <w:rsid w:val="00EE3B2E"/>
    <w:rsid w:val="00EE4205"/>
    <w:rsid w:val="00EE5142"/>
    <w:rsid w:val="00EE6C28"/>
    <w:rsid w:val="00EF023D"/>
    <w:rsid w:val="00EF0C03"/>
    <w:rsid w:val="00EF0EF3"/>
    <w:rsid w:val="00EF27B5"/>
    <w:rsid w:val="00EF28F5"/>
    <w:rsid w:val="00EF3DAB"/>
    <w:rsid w:val="00EF4992"/>
    <w:rsid w:val="00EF4AC2"/>
    <w:rsid w:val="00EF5939"/>
    <w:rsid w:val="00EF5B9E"/>
    <w:rsid w:val="00EF6B7C"/>
    <w:rsid w:val="00EF6BB3"/>
    <w:rsid w:val="00EF7C90"/>
    <w:rsid w:val="00EF7D1B"/>
    <w:rsid w:val="00F0044D"/>
    <w:rsid w:val="00F004EA"/>
    <w:rsid w:val="00F00E13"/>
    <w:rsid w:val="00F01B3A"/>
    <w:rsid w:val="00F01DE4"/>
    <w:rsid w:val="00F01EAF"/>
    <w:rsid w:val="00F020FA"/>
    <w:rsid w:val="00F02D47"/>
    <w:rsid w:val="00F04160"/>
    <w:rsid w:val="00F04AFF"/>
    <w:rsid w:val="00F05FCB"/>
    <w:rsid w:val="00F0625E"/>
    <w:rsid w:val="00F071D2"/>
    <w:rsid w:val="00F106F1"/>
    <w:rsid w:val="00F113E5"/>
    <w:rsid w:val="00F1163E"/>
    <w:rsid w:val="00F11744"/>
    <w:rsid w:val="00F133C8"/>
    <w:rsid w:val="00F1664A"/>
    <w:rsid w:val="00F16C53"/>
    <w:rsid w:val="00F16D18"/>
    <w:rsid w:val="00F1776C"/>
    <w:rsid w:val="00F177E2"/>
    <w:rsid w:val="00F245D9"/>
    <w:rsid w:val="00F30492"/>
    <w:rsid w:val="00F338A4"/>
    <w:rsid w:val="00F33FF9"/>
    <w:rsid w:val="00F34C1D"/>
    <w:rsid w:val="00F34C46"/>
    <w:rsid w:val="00F3533D"/>
    <w:rsid w:val="00F36646"/>
    <w:rsid w:val="00F40F39"/>
    <w:rsid w:val="00F41695"/>
    <w:rsid w:val="00F41888"/>
    <w:rsid w:val="00F440BD"/>
    <w:rsid w:val="00F44611"/>
    <w:rsid w:val="00F44863"/>
    <w:rsid w:val="00F44D02"/>
    <w:rsid w:val="00F45A56"/>
    <w:rsid w:val="00F46050"/>
    <w:rsid w:val="00F46230"/>
    <w:rsid w:val="00F477ED"/>
    <w:rsid w:val="00F5060F"/>
    <w:rsid w:val="00F50649"/>
    <w:rsid w:val="00F51B7E"/>
    <w:rsid w:val="00F52404"/>
    <w:rsid w:val="00F524FD"/>
    <w:rsid w:val="00F545F8"/>
    <w:rsid w:val="00F56301"/>
    <w:rsid w:val="00F5650B"/>
    <w:rsid w:val="00F5651A"/>
    <w:rsid w:val="00F56928"/>
    <w:rsid w:val="00F57320"/>
    <w:rsid w:val="00F57673"/>
    <w:rsid w:val="00F6025A"/>
    <w:rsid w:val="00F61E4A"/>
    <w:rsid w:val="00F62292"/>
    <w:rsid w:val="00F63457"/>
    <w:rsid w:val="00F72216"/>
    <w:rsid w:val="00F723CB"/>
    <w:rsid w:val="00F72B11"/>
    <w:rsid w:val="00F73CED"/>
    <w:rsid w:val="00F7400F"/>
    <w:rsid w:val="00F740BD"/>
    <w:rsid w:val="00F751B7"/>
    <w:rsid w:val="00F759EF"/>
    <w:rsid w:val="00F75D53"/>
    <w:rsid w:val="00F75FF9"/>
    <w:rsid w:val="00F76786"/>
    <w:rsid w:val="00F773D7"/>
    <w:rsid w:val="00F81396"/>
    <w:rsid w:val="00F81E52"/>
    <w:rsid w:val="00F81ECE"/>
    <w:rsid w:val="00F81ED8"/>
    <w:rsid w:val="00F83CDE"/>
    <w:rsid w:val="00F83D0D"/>
    <w:rsid w:val="00F8440F"/>
    <w:rsid w:val="00F85090"/>
    <w:rsid w:val="00F917BC"/>
    <w:rsid w:val="00F9365F"/>
    <w:rsid w:val="00F94E15"/>
    <w:rsid w:val="00FA0338"/>
    <w:rsid w:val="00FA0747"/>
    <w:rsid w:val="00FA08F1"/>
    <w:rsid w:val="00FA1397"/>
    <w:rsid w:val="00FA23F7"/>
    <w:rsid w:val="00FA300A"/>
    <w:rsid w:val="00FA3971"/>
    <w:rsid w:val="00FA3CAB"/>
    <w:rsid w:val="00FA3DE5"/>
    <w:rsid w:val="00FA4541"/>
    <w:rsid w:val="00FA67AE"/>
    <w:rsid w:val="00FA7D2C"/>
    <w:rsid w:val="00FA7DF7"/>
    <w:rsid w:val="00FB033D"/>
    <w:rsid w:val="00FB06F7"/>
    <w:rsid w:val="00FB070F"/>
    <w:rsid w:val="00FB07C8"/>
    <w:rsid w:val="00FB0AEA"/>
    <w:rsid w:val="00FB0D5F"/>
    <w:rsid w:val="00FB140D"/>
    <w:rsid w:val="00FB1641"/>
    <w:rsid w:val="00FB16BF"/>
    <w:rsid w:val="00FB2103"/>
    <w:rsid w:val="00FB2694"/>
    <w:rsid w:val="00FB2DA7"/>
    <w:rsid w:val="00FB30F8"/>
    <w:rsid w:val="00FB4AD5"/>
    <w:rsid w:val="00FB7DD8"/>
    <w:rsid w:val="00FC00BE"/>
    <w:rsid w:val="00FC05C2"/>
    <w:rsid w:val="00FC0A3A"/>
    <w:rsid w:val="00FC1CFD"/>
    <w:rsid w:val="00FC2ACF"/>
    <w:rsid w:val="00FC4848"/>
    <w:rsid w:val="00FC5150"/>
    <w:rsid w:val="00FC58AC"/>
    <w:rsid w:val="00FC5B64"/>
    <w:rsid w:val="00FC5DDC"/>
    <w:rsid w:val="00FC5E6F"/>
    <w:rsid w:val="00FC621F"/>
    <w:rsid w:val="00FD12BC"/>
    <w:rsid w:val="00FD1D04"/>
    <w:rsid w:val="00FD2477"/>
    <w:rsid w:val="00FD4226"/>
    <w:rsid w:val="00FD4282"/>
    <w:rsid w:val="00FD6257"/>
    <w:rsid w:val="00FD65C8"/>
    <w:rsid w:val="00FD7167"/>
    <w:rsid w:val="00FD7222"/>
    <w:rsid w:val="00FD7B9E"/>
    <w:rsid w:val="00FD7FD1"/>
    <w:rsid w:val="00FE06C8"/>
    <w:rsid w:val="00FE07AC"/>
    <w:rsid w:val="00FE0C04"/>
    <w:rsid w:val="00FE20D6"/>
    <w:rsid w:val="00FE2733"/>
    <w:rsid w:val="00FE2E36"/>
    <w:rsid w:val="00FE3D89"/>
    <w:rsid w:val="00FE42B3"/>
    <w:rsid w:val="00FE4E02"/>
    <w:rsid w:val="00FE52A9"/>
    <w:rsid w:val="00FE5FA7"/>
    <w:rsid w:val="00FE6082"/>
    <w:rsid w:val="00FE7705"/>
    <w:rsid w:val="00FE78FB"/>
    <w:rsid w:val="00FE7AC1"/>
    <w:rsid w:val="00FF1112"/>
    <w:rsid w:val="00FF370E"/>
    <w:rsid w:val="00FF3DB1"/>
    <w:rsid w:val="00FF5331"/>
    <w:rsid w:val="00FF5592"/>
    <w:rsid w:val="00FF562B"/>
    <w:rsid w:val="00FF635E"/>
    <w:rsid w:val="00FF64A4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C14877-0DDB-4CEA-9043-ECA9E390D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5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4B4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6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680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4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46804"/>
  </w:style>
  <w:style w:type="paragraph" w:styleId="a8">
    <w:name w:val="footer"/>
    <w:basedOn w:val="a"/>
    <w:link w:val="a9"/>
    <w:uiPriority w:val="99"/>
    <w:semiHidden/>
    <w:unhideWhenUsed/>
    <w:rsid w:val="003468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46804"/>
  </w:style>
  <w:style w:type="paragraph" w:styleId="aa">
    <w:name w:val="Normal (Web)"/>
    <w:basedOn w:val="a"/>
    <w:uiPriority w:val="99"/>
    <w:semiHidden/>
    <w:unhideWhenUsed/>
    <w:rsid w:val="00CC4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CC4FC0"/>
    <w:rPr>
      <w:b/>
      <w:bCs/>
    </w:rPr>
  </w:style>
  <w:style w:type="character" w:customStyle="1" w:styleId="apple-converted-space">
    <w:name w:val="apple-converted-space"/>
    <w:basedOn w:val="a0"/>
    <w:rsid w:val="00AD21FD"/>
  </w:style>
  <w:style w:type="paragraph" w:styleId="ac">
    <w:name w:val="No Spacing"/>
    <w:uiPriority w:val="1"/>
    <w:qFormat/>
    <w:rsid w:val="001B56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7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2019-12-16T21:57:00Z</cp:lastPrinted>
  <dcterms:created xsi:type="dcterms:W3CDTF">2020-12-07T10:44:00Z</dcterms:created>
  <dcterms:modified xsi:type="dcterms:W3CDTF">2020-12-07T10:44:00Z</dcterms:modified>
</cp:coreProperties>
</file>